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3GPP TSG-RAN WG3 #117-e</w:t>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t>R3-22</w:t>
      </w:r>
      <w:r w:rsidR="00622761">
        <w:rPr>
          <w:rFonts w:ascii="Arial" w:eastAsiaTheme="minorEastAsia" w:hAnsi="Arial" w:cs="Arial" w:hint="eastAsia"/>
          <w:b/>
          <w:sz w:val="24"/>
          <w:szCs w:val="24"/>
          <w:lang w:eastAsia="zh-CN"/>
        </w:rPr>
        <w:t>4793</w:t>
      </w:r>
    </w:p>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15th – 24th Aug 2022</w:t>
      </w:r>
    </w:p>
    <w:p w:rsidR="004651C3" w:rsidRPr="009C5897" w:rsidRDefault="004651C3" w:rsidP="004651C3">
      <w:pPr>
        <w:overflowPunct/>
        <w:autoSpaceDE/>
        <w:autoSpaceDN/>
        <w:adjustRightInd/>
        <w:spacing w:after="0"/>
        <w:textAlignment w:val="auto"/>
        <w:rPr>
          <w:rFonts w:ascii="Arial" w:hAnsi="Arial" w:cs="Arial"/>
          <w:b/>
          <w:sz w:val="24"/>
          <w:szCs w:val="24"/>
          <w:lang w:eastAsia="zh-CN"/>
        </w:rPr>
      </w:pPr>
      <w:r w:rsidRPr="004651C3">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97595F">
        <w:rPr>
          <w:rFonts w:ascii="Arial" w:hAnsi="Arial" w:cs="Arial"/>
          <w:b/>
          <w:sz w:val="24"/>
          <w:szCs w:val="24"/>
          <w:lang w:val="en-GB" w:eastAsia="zh-CN"/>
        </w:rPr>
        <w:t>the</w:t>
      </w:r>
      <w:r w:rsidR="0097595F">
        <w:rPr>
          <w:rFonts w:ascii="Arial" w:hAnsi="Arial" w:cs="Arial" w:hint="eastAsia"/>
          <w:b/>
          <w:sz w:val="24"/>
          <w:szCs w:val="24"/>
          <w:lang w:val="en-GB" w:eastAsia="zh-CN"/>
        </w:rPr>
        <w:t xml:space="preserve"> scenarios of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multiple </w:t>
      </w:r>
      <w:r w:rsidR="00F00AC4" w:rsidRPr="00B02677">
        <w:rPr>
          <w:rFonts w:ascii="Arial" w:hAnsi="Arial" w:cs="Arial"/>
          <w:b/>
          <w:sz w:val="24"/>
          <w:szCs w:val="24"/>
          <w:lang w:val="en-GB" w:eastAsia="zh-CN"/>
        </w:rPr>
        <w:t>candidate SCGs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76672D" w:rsidRDefault="005974B6" w:rsidP="004F583F">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EB6F7D">
        <w:rPr>
          <w:rFonts w:ascii="Arial" w:eastAsiaTheme="minorEastAsia" w:hAnsi="Arial"/>
          <w:szCs w:val="24"/>
          <w:lang w:val="x-none" w:eastAsia="zh-CN"/>
        </w:rPr>
        <w:t>the</w:t>
      </w:r>
      <w:r w:rsidR="00EB6F7D">
        <w:rPr>
          <w:rFonts w:ascii="Arial" w:eastAsiaTheme="minorEastAsia" w:hAnsi="Arial" w:hint="eastAsia"/>
          <w:szCs w:val="24"/>
          <w:lang w:val="x-none" w:eastAsia="zh-CN"/>
        </w:rPr>
        <w:t xml:space="preserve"> WID[1]</w:t>
      </w:r>
      <w:r w:rsidR="001144C5">
        <w:rPr>
          <w:rFonts w:ascii="Arial" w:eastAsiaTheme="minorEastAsia" w:hAnsi="Arial" w:hint="eastAsia"/>
          <w:szCs w:val="24"/>
          <w:lang w:val="x-none" w:eastAsia="zh-CN"/>
        </w:rPr>
        <w:t xml:space="preserve"> </w:t>
      </w:r>
      <w:r w:rsidR="00EF06B8">
        <w:rPr>
          <w:rFonts w:ascii="Arial" w:eastAsiaTheme="minorEastAsia" w:hAnsi="Arial"/>
          <w:szCs w:val="24"/>
          <w:lang w:val="x-none" w:eastAsia="zh-CN"/>
        </w:rPr>
        <w:t>o</w:t>
      </w:r>
      <w:r w:rsidR="00EF06B8">
        <w:rPr>
          <w:rFonts w:ascii="Arial" w:eastAsiaTheme="minorEastAsia" w:hAnsi="Arial"/>
          <w:szCs w:val="24"/>
          <w:lang w:val="en-US" w:eastAsia="zh-CN"/>
        </w:rPr>
        <w:t>f</w:t>
      </w:r>
      <w:r w:rsidR="001144C5" w:rsidRPr="001144C5">
        <w:rPr>
          <w:rFonts w:ascii="Arial" w:eastAsiaTheme="minorEastAsia" w:hAnsi="Arial"/>
          <w:szCs w:val="24"/>
          <w:lang w:val="x-none" w:eastAsia="zh-CN"/>
        </w:rPr>
        <w:t xml:space="preserve"> Further NR mobility enhancements</w:t>
      </w:r>
      <w:r w:rsidR="001144C5">
        <w:rPr>
          <w:rFonts w:ascii="Arial" w:eastAsiaTheme="minorEastAsia" w:hAnsi="Arial" w:hint="eastAsia"/>
          <w:szCs w:val="24"/>
          <w:lang w:val="x-none" w:eastAsia="zh-CN"/>
        </w:rPr>
        <w:t xml:space="preserve">, </w:t>
      </w:r>
      <w:r w:rsidR="001144C5">
        <w:rPr>
          <w:rFonts w:ascii="Arial" w:eastAsiaTheme="minorEastAsia" w:hAnsi="Arial"/>
          <w:szCs w:val="24"/>
          <w:lang w:val="x-none" w:eastAsia="zh-CN"/>
        </w:rPr>
        <w:t>the</w:t>
      </w:r>
      <w:r w:rsidR="001144C5">
        <w:rPr>
          <w:rFonts w:ascii="Arial" w:eastAsiaTheme="minorEastAsia" w:hAnsi="Arial" w:hint="eastAsia"/>
          <w:szCs w:val="24"/>
          <w:lang w:val="x-none" w:eastAsia="zh-CN"/>
        </w:rPr>
        <w:t xml:space="preserve"> L3 mobility </w:t>
      </w:r>
      <w:r w:rsidR="0076672D">
        <w:rPr>
          <w:rFonts w:ascii="Arial" w:eastAsiaTheme="minorEastAsia" w:hAnsi="Arial" w:hint="eastAsia"/>
          <w:szCs w:val="24"/>
          <w:lang w:val="x-none" w:eastAsia="zh-CN"/>
        </w:rPr>
        <w:t xml:space="preserve">related items are included as </w:t>
      </w:r>
      <w:r w:rsidR="001144C5">
        <w:rPr>
          <w:rFonts w:ascii="Arial" w:eastAsiaTheme="minorEastAsia" w:hAnsi="Arial" w:hint="eastAsia"/>
          <w:szCs w:val="24"/>
          <w:lang w:val="x-none" w:eastAsia="zh-CN"/>
        </w:rPr>
        <w:t>below</w:t>
      </w:r>
      <w:r w:rsidR="0076672D">
        <w:rPr>
          <w:rFonts w:ascii="Arial" w:eastAsiaTheme="minorEastAsia" w:hAnsi="Arial" w:hint="eastAsia"/>
          <w:szCs w:val="24"/>
          <w:lang w:val="x-none" w:eastAsia="zh-CN"/>
        </w:rPr>
        <w:t>:</w:t>
      </w:r>
    </w:p>
    <w:p w:rsidR="0076672D" w:rsidRPr="0076672D" w:rsidRDefault="0076672D" w:rsidP="0076672D">
      <w:pPr>
        <w:numPr>
          <w:ilvl w:val="0"/>
          <w:numId w:val="11"/>
        </w:numPr>
        <w:spacing w:after="0"/>
        <w:ind w:leftChars="380" w:left="1120"/>
        <w:jc w:val="both"/>
        <w:rPr>
          <w:rFonts w:ascii="Arial" w:eastAsia="PMingLiU" w:hAnsi="Arial" w:cs="Arial"/>
          <w:bCs/>
          <w:lang w:eastAsia="en-GB"/>
        </w:rPr>
      </w:pPr>
      <w:r w:rsidRPr="0076672D">
        <w:rPr>
          <w:rFonts w:ascii="Arial" w:eastAsia="PMingLiU" w:hAnsi="Arial" w:cs="Arial"/>
          <w:bCs/>
          <w:lang w:eastAsia="en-GB"/>
        </w:rPr>
        <w:t>To specify mechanism and procedures of NR-DC with selective activation of the cell groups (at least for SCG) via L3 enhancements:</w:t>
      </w:r>
    </w:p>
    <w:p w:rsidR="0076672D" w:rsidRPr="0076672D" w:rsidRDefault="0076672D" w:rsidP="0076672D">
      <w:pPr>
        <w:numPr>
          <w:ilvl w:val="0"/>
          <w:numId w:val="12"/>
        </w:numPr>
        <w:spacing w:after="0"/>
        <w:ind w:leftChars="560" w:left="1540"/>
        <w:jc w:val="both"/>
        <w:rPr>
          <w:rFonts w:ascii="Arial" w:eastAsia="PMingLiU" w:hAnsi="Arial" w:cs="Arial"/>
          <w:bCs/>
          <w:lang w:eastAsia="en-GB"/>
        </w:rPr>
      </w:pPr>
      <w:r w:rsidRPr="0076672D">
        <w:rPr>
          <w:rFonts w:ascii="Arial" w:eastAsia="PMingLiU" w:hAnsi="Arial" w:cs="Arial"/>
          <w:bCs/>
          <w:lang w:eastAsia="en-GB"/>
        </w:rPr>
        <w:t>To allow subsequent cell group change after changing CG without reconfiguration and re-initiation of CPC/CPA [RAN2, RAN3, RAN4]</w:t>
      </w:r>
    </w:p>
    <w:p w:rsidR="0076672D" w:rsidRPr="0076672D" w:rsidRDefault="0076672D" w:rsidP="0076672D">
      <w:pPr>
        <w:spacing w:after="0"/>
        <w:ind w:leftChars="560" w:left="1120"/>
        <w:jc w:val="both"/>
        <w:rPr>
          <w:rFonts w:ascii="Arial" w:eastAsia="PMingLiU" w:hAnsi="Arial" w:cs="Arial"/>
          <w:bCs/>
          <w:i/>
          <w:lang w:eastAsia="en-GB"/>
        </w:rPr>
      </w:pPr>
      <w:r w:rsidRPr="0076672D">
        <w:rPr>
          <w:rFonts w:ascii="Arial" w:eastAsia="PMingLiU" w:hAnsi="Arial" w:cs="Arial"/>
          <w:bCs/>
          <w:i/>
          <w:lang w:eastAsia="en-GB"/>
        </w:rPr>
        <w:t>Note 4: A harmonized</w:t>
      </w:r>
      <w:r w:rsidRPr="0076672D">
        <w:rPr>
          <w:rFonts w:ascii="Arial" w:eastAsia="PMingLiU" w:hAnsi="Arial" w:cs="Arial"/>
          <w:i/>
          <w:iCs/>
          <w:lang w:val="en-GB" w:eastAsia="en-GB"/>
        </w:rPr>
        <w:t xml:space="preserve"> RRC modelling approach for objective</w:t>
      </w:r>
      <w:r w:rsidRPr="0076672D">
        <w:rPr>
          <w:rFonts w:ascii="Arial" w:eastAsia="PMingLiU" w:hAnsi="Arial" w:cs="Arial"/>
          <w:iCs/>
          <w:lang w:val="en-GB" w:eastAsia="en-GB"/>
        </w:rPr>
        <w:t>s</w:t>
      </w:r>
      <w:r w:rsidRPr="0076672D">
        <w:rPr>
          <w:rFonts w:ascii="Arial" w:eastAsia="PMingLiU" w:hAnsi="Arial" w:cs="Arial"/>
          <w:i/>
          <w:iCs/>
          <w:lang w:val="en-GB" w:eastAsia="en-GB"/>
        </w:rPr>
        <w:t xml:space="preserve"> 1 and 2 could be considered to minimize the workload in RAN2.</w:t>
      </w:r>
    </w:p>
    <w:p w:rsidR="0076672D" w:rsidRPr="0076672D" w:rsidRDefault="0076672D" w:rsidP="0076672D">
      <w:pPr>
        <w:spacing w:after="0"/>
        <w:ind w:leftChars="200" w:left="400"/>
        <w:jc w:val="both"/>
        <w:rPr>
          <w:rFonts w:ascii="Arial" w:eastAsia="PMingLiU" w:hAnsi="Arial" w:cs="Arial"/>
          <w:bCs/>
          <w:lang w:eastAsia="en-GB"/>
        </w:rPr>
      </w:pPr>
    </w:p>
    <w:p w:rsidR="0076672D" w:rsidRPr="0076672D" w:rsidRDefault="0076672D" w:rsidP="0076672D">
      <w:pPr>
        <w:numPr>
          <w:ilvl w:val="0"/>
          <w:numId w:val="11"/>
        </w:numPr>
        <w:spacing w:after="0"/>
        <w:ind w:leftChars="380" w:left="1120"/>
        <w:jc w:val="both"/>
        <w:rPr>
          <w:rFonts w:ascii="Arial" w:eastAsia="PMingLiU" w:hAnsi="Arial" w:cs="Arial"/>
          <w:bCs/>
          <w:lang w:eastAsia="en-GB"/>
        </w:rPr>
      </w:pPr>
      <w:r w:rsidRPr="0076672D">
        <w:rPr>
          <w:rFonts w:ascii="Arial" w:eastAsia="PMingLiU" w:hAnsi="Arial" w:cs="Arial"/>
          <w:bCs/>
          <w:lang w:eastAsia="en-GB"/>
        </w:rPr>
        <w:t xml:space="preserve">To specify CHO including target MCG and target SCG [RAN3, RAN2]. </w:t>
      </w:r>
    </w:p>
    <w:p w:rsidR="0076672D" w:rsidRPr="0076672D" w:rsidRDefault="0076672D" w:rsidP="0076672D">
      <w:pPr>
        <w:spacing w:after="0"/>
        <w:ind w:leftChars="200" w:left="400" w:firstLine="720"/>
        <w:jc w:val="both"/>
        <w:rPr>
          <w:rFonts w:ascii="Arial" w:eastAsia="PMingLiU" w:hAnsi="Arial" w:cs="Arial"/>
          <w:bCs/>
          <w:i/>
          <w:lang w:eastAsia="en-GB"/>
        </w:rPr>
      </w:pPr>
      <w:r w:rsidRPr="0076672D">
        <w:rPr>
          <w:rFonts w:ascii="Arial" w:eastAsia="PMingLiU" w:hAnsi="Arial" w:cs="Arial"/>
          <w:bCs/>
          <w:i/>
          <w:lang w:eastAsia="en-GB"/>
        </w:rPr>
        <w:t>Note 5: This is already being targeted for Rel-17, so this objective will be reviewed at RAN#97-e.</w:t>
      </w:r>
    </w:p>
    <w:p w:rsidR="0076672D" w:rsidRPr="0076672D" w:rsidRDefault="0076672D" w:rsidP="0076672D">
      <w:pPr>
        <w:spacing w:after="0"/>
        <w:ind w:leftChars="200" w:left="400"/>
        <w:jc w:val="both"/>
        <w:rPr>
          <w:rFonts w:ascii="Arial" w:eastAsia="PMingLiU" w:hAnsi="Arial" w:cs="Arial"/>
          <w:bCs/>
          <w:lang w:eastAsia="en-GB"/>
        </w:rPr>
      </w:pPr>
    </w:p>
    <w:p w:rsidR="0076672D" w:rsidRPr="0076672D" w:rsidRDefault="0076672D" w:rsidP="0076672D">
      <w:pPr>
        <w:numPr>
          <w:ilvl w:val="0"/>
          <w:numId w:val="11"/>
        </w:numPr>
        <w:spacing w:after="0"/>
        <w:ind w:leftChars="380" w:left="1120"/>
        <w:jc w:val="both"/>
        <w:rPr>
          <w:rFonts w:ascii="Arial" w:eastAsia="PMingLiU" w:hAnsi="Arial" w:cs="Arial"/>
          <w:bCs/>
          <w:lang w:eastAsia="en-GB"/>
        </w:rPr>
      </w:pPr>
      <w:r w:rsidRPr="0076672D">
        <w:rPr>
          <w:rFonts w:ascii="Arial" w:eastAsia="PMingLiU" w:hAnsi="Arial" w:cs="Arial"/>
          <w:bCs/>
          <w:lang w:eastAsia="en-GB"/>
        </w:rPr>
        <w:t>To specify CHO including target MCG and candidate SCGs for CPC/CPA in NR-DC [RAN3, RAN2]</w:t>
      </w:r>
    </w:p>
    <w:p w:rsidR="0076672D" w:rsidRPr="0076672D" w:rsidRDefault="0076672D" w:rsidP="0076672D">
      <w:pPr>
        <w:numPr>
          <w:ilvl w:val="0"/>
          <w:numId w:val="12"/>
        </w:numPr>
        <w:spacing w:after="0"/>
        <w:ind w:leftChars="560" w:left="1540"/>
        <w:jc w:val="both"/>
        <w:rPr>
          <w:rFonts w:ascii="Arial" w:eastAsia="PMingLiU" w:hAnsi="Arial" w:cs="Arial"/>
          <w:bCs/>
          <w:lang w:eastAsia="en-GB"/>
        </w:rPr>
      </w:pPr>
      <w:r w:rsidRPr="0076672D">
        <w:rPr>
          <w:rFonts w:ascii="Arial" w:eastAsia="PMingLiU" w:hAnsi="Arial" w:cs="Arial"/>
          <w:bCs/>
          <w:lang w:eastAsia="en-GB"/>
        </w:rPr>
        <w:t>CHO including target MCG and target SCG is used as the baseline</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supporting of above item </w:t>
      </w:r>
      <w:r w:rsidR="00D24FF5">
        <w:rPr>
          <w:rFonts w:ascii="Arial" w:hAnsi="Arial" w:hint="eastAsia"/>
          <w:szCs w:val="24"/>
          <w:lang w:val="x-none" w:eastAsia="zh-CN"/>
        </w:rPr>
        <w:t>3 and item 4</w:t>
      </w:r>
      <w:r w:rsidR="0076672D">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8D46B5" w:rsidRDefault="008D46B5"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eastAsia="zh-CN"/>
        </w:rPr>
        <w:t xml:space="preserve">For the above item 3, we already specified </w:t>
      </w:r>
      <w:proofErr w:type="spellStart"/>
      <w:r>
        <w:rPr>
          <w:rFonts w:ascii="Arial" w:eastAsia="游明朝" w:hAnsi="Arial" w:cs="Arial"/>
          <w:lang w:eastAsia="zh-CN"/>
        </w:rPr>
        <w:t>i</w:t>
      </w:r>
      <w:proofErr w:type="spellEnd"/>
      <w:r w:rsidR="00DE020A">
        <w:rPr>
          <w:rFonts w:ascii="Arial" w:eastAsia="游明朝" w:hAnsi="Arial" w:cs="Arial" w:hint="eastAsia"/>
          <w:lang w:val="en-GB" w:eastAsia="zh-CN"/>
        </w:rPr>
        <w:t>n R17</w:t>
      </w:r>
      <w:r>
        <w:rPr>
          <w:rFonts w:ascii="Arial" w:eastAsia="游明朝" w:hAnsi="Arial" w:cs="Arial"/>
          <w:lang w:val="en-GB" w:eastAsia="zh-CN"/>
        </w:rPr>
        <w:t>. It should be workable within R17 specification. But in the R</w:t>
      </w:r>
      <w:r w:rsidR="004462A7">
        <w:rPr>
          <w:rFonts w:ascii="Arial" w:eastAsia="游明朝" w:hAnsi="Arial" w:cs="Arial"/>
          <w:lang w:val="en-GB" w:eastAsia="zh-CN"/>
        </w:rPr>
        <w:t>AN plenary meeting, some compan</w:t>
      </w:r>
      <w:r w:rsidR="004462A7">
        <w:rPr>
          <w:rFonts w:ascii="Arial" w:eastAsia="游明朝" w:hAnsi="Arial" w:cs="Arial" w:hint="eastAsia"/>
          <w:lang w:val="en-GB" w:eastAsia="zh-CN"/>
        </w:rPr>
        <w:t>ies</w:t>
      </w:r>
      <w:r>
        <w:rPr>
          <w:rFonts w:ascii="Arial" w:eastAsia="游明朝" w:hAnsi="Arial" w:cs="Arial"/>
          <w:lang w:val="en-GB" w:eastAsia="zh-CN"/>
        </w:rPr>
        <w:t xml:space="preserve"> raise one left issue for this feature supporting. After the CHO with SCG configured</w:t>
      </w:r>
      <w:r w:rsidR="001B1A98">
        <w:rPr>
          <w:rFonts w:ascii="Arial" w:eastAsia="游明朝" w:hAnsi="Arial" w:cs="Arial"/>
          <w:lang w:val="en-GB" w:eastAsia="zh-CN"/>
        </w:rPr>
        <w:t>,</w:t>
      </w:r>
      <w:r>
        <w:rPr>
          <w:rFonts w:ascii="Arial" w:eastAsia="游明朝" w:hAnsi="Arial" w:cs="Arial"/>
          <w:lang w:val="en-GB" w:eastAsia="zh-CN"/>
        </w:rPr>
        <w:t xml:space="preserve"> if the source SN</w:t>
      </w:r>
      <w:r w:rsidR="001B1A98">
        <w:rPr>
          <w:rFonts w:ascii="Arial" w:eastAsia="游明朝" w:hAnsi="Arial" w:cs="Arial"/>
          <w:lang w:val="en-GB" w:eastAsia="zh-CN"/>
        </w:rPr>
        <w:t xml:space="preserve"> modify the configuration via SRB3 and not inform the source MN, the prepared target SN configuration may misalign with the UE configuration.</w:t>
      </w:r>
      <w:r w:rsidR="00050594">
        <w:rPr>
          <w:rFonts w:ascii="Arial" w:eastAsia="游明朝" w:hAnsi="Arial" w:cs="Arial"/>
          <w:lang w:val="en-GB" w:eastAsia="zh-CN"/>
        </w:rPr>
        <w:t xml:space="preserve"> We </w:t>
      </w:r>
      <w:r w:rsidR="004462A7">
        <w:rPr>
          <w:rFonts w:ascii="Arial" w:eastAsia="游明朝" w:hAnsi="Arial" w:cs="Arial" w:hint="eastAsia"/>
          <w:lang w:val="en-GB" w:eastAsia="zh-CN"/>
        </w:rPr>
        <w:t xml:space="preserve">may </w:t>
      </w:r>
      <w:r w:rsidR="00050594">
        <w:rPr>
          <w:rFonts w:ascii="Arial" w:eastAsia="游明朝" w:hAnsi="Arial" w:cs="Arial"/>
          <w:lang w:val="en-GB" w:eastAsia="zh-CN"/>
        </w:rPr>
        <w:t xml:space="preserve">resolve this issue by adding some description in stage 2 to restrict the source SN modifying the configuration via SRB3 after the CHO with SCG configured. So this item can be discussed in R17 and may remove from this work item. We need wait RAN plenary decision on this item.  </w:t>
      </w:r>
    </w:p>
    <w:p w:rsidR="00050594" w:rsidRDefault="00050594" w:rsidP="0005059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Waiting for RAN decision on </w:t>
      </w:r>
      <w:r w:rsidRPr="00050594">
        <w:rPr>
          <w:rFonts w:ascii="Arial" w:hAnsi="Arial" w:cs="Arial"/>
          <w:b/>
          <w:color w:val="333333"/>
          <w:sz w:val="22"/>
          <w:szCs w:val="21"/>
          <w:shd w:val="clear" w:color="auto" w:fill="FFFFFF"/>
          <w:lang w:eastAsia="zh-CN"/>
        </w:rPr>
        <w:t xml:space="preserve">specify CHO including target MCG and target SCG </w:t>
      </w:r>
    </w:p>
    <w:p w:rsidR="008D46B5" w:rsidRDefault="005B6535"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The item 4 is to </w:t>
      </w:r>
      <w:r w:rsidRPr="0076672D">
        <w:rPr>
          <w:rFonts w:ascii="Arial" w:eastAsia="PMingLiU" w:hAnsi="Arial" w:cs="Arial"/>
          <w:bCs/>
          <w:lang w:eastAsia="en-GB"/>
        </w:rPr>
        <w:t>specify CHO including target MCG and candidate SCGs for CPC/CPA in NR-DC</w:t>
      </w:r>
      <w:r>
        <w:rPr>
          <w:rFonts w:ascii="Arial" w:eastAsia="PMingLiU" w:hAnsi="Arial" w:cs="Arial"/>
          <w:bCs/>
          <w:lang w:eastAsia="en-GB"/>
        </w:rPr>
        <w:t xml:space="preserve"> and use the R17 CHO with SCG as baseline. In R17 CHO with SCG, only one target SCG is configured and no execution condition is set for this SCG. The UE just evaluate</w:t>
      </w:r>
      <w:r w:rsidR="005755E5">
        <w:rPr>
          <w:rFonts w:ascii="Arial" w:eastAsia="PMingLiU" w:hAnsi="Arial" w:cs="Arial"/>
          <w:bCs/>
          <w:lang w:eastAsia="en-GB"/>
        </w:rPr>
        <w:t xml:space="preserve"> the execution condition for target MN. In this situation, the radio quality of the SCG cannot be guaranteed. </w:t>
      </w:r>
      <w:r w:rsidR="00050594">
        <w:rPr>
          <w:rFonts w:ascii="Arial" w:eastAsia="游明朝" w:hAnsi="Arial" w:cs="Arial"/>
          <w:lang w:val="en-GB" w:eastAsia="zh-CN"/>
        </w:rPr>
        <w:t xml:space="preserve">The </w:t>
      </w:r>
      <w:r>
        <w:rPr>
          <w:rFonts w:ascii="Arial" w:eastAsia="游明朝" w:hAnsi="Arial" w:cs="Arial"/>
          <w:lang w:val="en-GB" w:eastAsia="zh-CN"/>
        </w:rPr>
        <w:t xml:space="preserve">justification of </w:t>
      </w:r>
      <w:r w:rsidR="00050594">
        <w:rPr>
          <w:rFonts w:ascii="Arial" w:eastAsia="游明朝" w:hAnsi="Arial" w:cs="Arial"/>
          <w:lang w:val="en-GB" w:eastAsia="zh-CN"/>
        </w:rPr>
        <w:t>item 4</w:t>
      </w:r>
      <w:r>
        <w:rPr>
          <w:rFonts w:ascii="Arial" w:eastAsia="游明朝" w:hAnsi="Arial" w:cs="Arial"/>
          <w:lang w:val="en-GB" w:eastAsia="zh-CN"/>
        </w:rPr>
        <w:t xml:space="preserve"> is descripted as below in [1]:</w:t>
      </w:r>
      <w:r w:rsidR="00050594">
        <w:rPr>
          <w:rFonts w:ascii="Arial" w:eastAsia="游明朝" w:hAnsi="Arial" w:cs="Arial"/>
          <w:lang w:val="en-GB" w:eastAsia="zh-CN"/>
        </w:rPr>
        <w:t xml:space="preserve"> </w:t>
      </w:r>
    </w:p>
    <w:p w:rsidR="00050594" w:rsidRPr="005B6535" w:rsidRDefault="005B6535" w:rsidP="005B6535">
      <w:pPr>
        <w:overflowPunct/>
        <w:autoSpaceDE/>
        <w:autoSpaceDN/>
        <w:adjustRightInd/>
        <w:spacing w:after="120" w:line="276" w:lineRule="auto"/>
        <w:ind w:leftChars="100" w:left="200"/>
        <w:textAlignment w:val="auto"/>
        <w:rPr>
          <w:rFonts w:ascii="Arial" w:eastAsia="游明朝" w:hAnsi="Arial" w:cs="Arial"/>
          <w:i/>
          <w:lang w:val="en-GB" w:eastAsia="zh-CN"/>
        </w:rPr>
      </w:pPr>
      <w:r w:rsidRPr="005B6535">
        <w:rPr>
          <w:rFonts w:ascii="Arial" w:eastAsia="游明朝" w:hAnsi="Arial" w:cs="Arial"/>
          <w:i/>
          <w:lang w:val="en-GB" w:eastAsia="zh-CN"/>
        </w:rPr>
        <w:t xml:space="preserve">However, this alone may not be sufficient to optimise MR-DC mobility, as the radio link quality of the conditionally-configured PSCell may not be good enough or may not be the best candidate PSCell when the UE accesses the target </w:t>
      </w:r>
      <w:proofErr w:type="spellStart"/>
      <w:r w:rsidRPr="005B6535">
        <w:rPr>
          <w:rFonts w:ascii="Arial" w:eastAsia="游明朝" w:hAnsi="Arial" w:cs="Arial"/>
          <w:i/>
          <w:lang w:val="en-GB" w:eastAsia="zh-CN"/>
        </w:rPr>
        <w:t>PCell</w:t>
      </w:r>
      <w:proofErr w:type="spellEnd"/>
      <w:r w:rsidRPr="005B6535">
        <w:rPr>
          <w:rFonts w:ascii="Arial" w:eastAsia="游明朝" w:hAnsi="Arial" w:cs="Arial"/>
          <w:i/>
          <w:lang w:val="en-GB" w:eastAsia="zh-CN"/>
        </w:rPr>
        <w:t>, and this may impact the UE throughput. To mitigate this throughput impact, Rel-18 CHO+MRDC can consider CHO including target MCG and multiple candidate SCGs for CPC/CPA.</w:t>
      </w:r>
    </w:p>
    <w:p w:rsidR="00050594" w:rsidRDefault="00050594" w:rsidP="0016521F">
      <w:pPr>
        <w:overflowPunct/>
        <w:autoSpaceDE/>
        <w:autoSpaceDN/>
        <w:adjustRightInd/>
        <w:spacing w:after="120" w:line="276" w:lineRule="auto"/>
        <w:textAlignment w:val="auto"/>
        <w:rPr>
          <w:rFonts w:ascii="Arial" w:eastAsia="游明朝" w:hAnsi="Arial" w:cs="Arial"/>
          <w:lang w:val="en-GB" w:eastAsia="zh-CN"/>
        </w:rPr>
      </w:pPr>
    </w:p>
    <w:p w:rsidR="00F82D83" w:rsidRDefault="00F82D8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lastRenderedPageBreak/>
        <w:t>From above description</w:t>
      </w:r>
      <w:r w:rsidR="003D6B5F">
        <w:rPr>
          <w:rFonts w:ascii="Arial" w:eastAsia="游明朝" w:hAnsi="Arial" w:cs="Arial"/>
          <w:lang w:val="en-GB" w:eastAsia="zh-CN"/>
        </w:rPr>
        <w:t xml:space="preserve"> about</w:t>
      </w:r>
      <w:r w:rsidR="006C512F">
        <w:rPr>
          <w:rFonts w:ascii="Arial" w:eastAsia="游明朝" w:hAnsi="Arial" w:cs="Arial"/>
          <w:lang w:val="en-GB" w:eastAsia="zh-CN"/>
        </w:rPr>
        <w:t xml:space="preserve"> </w:t>
      </w:r>
      <w:r w:rsidR="006C512F" w:rsidRPr="005B6535">
        <w:rPr>
          <w:rFonts w:ascii="Arial" w:eastAsia="游明朝" w:hAnsi="Arial" w:cs="Arial"/>
          <w:i/>
          <w:lang w:val="en-GB" w:eastAsia="zh-CN"/>
        </w:rPr>
        <w:t>multiple candidate SCGs for CPC/CPA</w:t>
      </w:r>
      <w:r>
        <w:rPr>
          <w:rFonts w:ascii="Arial" w:eastAsia="游明朝" w:hAnsi="Arial" w:cs="Arial"/>
          <w:lang w:val="en-GB" w:eastAsia="zh-CN"/>
        </w:rPr>
        <w:t xml:space="preserve">, </w:t>
      </w:r>
      <w:r w:rsidR="003D6B5F">
        <w:rPr>
          <w:rFonts w:ascii="Arial" w:eastAsia="游明朝" w:hAnsi="Arial" w:cs="Arial"/>
          <w:lang w:val="en-GB" w:eastAsia="zh-CN"/>
        </w:rPr>
        <w:t>the SCGs may be configured for CPC or CPA. W</w:t>
      </w:r>
      <w:r>
        <w:rPr>
          <w:rFonts w:ascii="Arial" w:eastAsia="游明朝" w:hAnsi="Arial" w:cs="Arial"/>
          <w:lang w:val="en-GB" w:eastAsia="zh-CN"/>
        </w:rPr>
        <w:t>e may derive</w:t>
      </w:r>
      <w:r w:rsidR="006C512F">
        <w:rPr>
          <w:rFonts w:ascii="Arial" w:eastAsia="游明朝" w:hAnsi="Arial" w:cs="Arial"/>
          <w:lang w:val="en-GB" w:eastAsia="zh-CN"/>
        </w:rPr>
        <w:t xml:space="preserve"> the source set may </w:t>
      </w:r>
      <w:r w:rsidR="003D6B5F">
        <w:rPr>
          <w:rFonts w:ascii="Arial" w:eastAsia="游明朝" w:hAnsi="Arial" w:cs="Arial"/>
          <w:lang w:val="en-GB" w:eastAsia="zh-CN"/>
        </w:rPr>
        <w:t xml:space="preserve">be </w:t>
      </w:r>
      <w:r w:rsidR="006C512F">
        <w:rPr>
          <w:rFonts w:ascii="Arial" w:eastAsia="游明朝" w:hAnsi="Arial" w:cs="Arial"/>
          <w:lang w:val="en-GB" w:eastAsia="zh-CN"/>
        </w:rPr>
        <w:t>configured as MCG only or MCG+SCG.</w:t>
      </w:r>
      <w:r w:rsidR="003D6B5F">
        <w:rPr>
          <w:rFonts w:ascii="Arial" w:eastAsia="游明朝" w:hAnsi="Arial" w:cs="Arial"/>
          <w:lang w:val="en-GB" w:eastAsia="zh-CN"/>
        </w:rPr>
        <w:t xml:space="preserve"> T</w:t>
      </w:r>
      <w:r>
        <w:rPr>
          <w:rFonts w:ascii="Arial" w:eastAsia="游明朝" w:hAnsi="Arial" w:cs="Arial"/>
          <w:lang w:val="en-GB" w:eastAsia="zh-CN"/>
        </w:rPr>
        <w:t>he target set include</w:t>
      </w:r>
      <w:r w:rsidR="003D6B5F">
        <w:rPr>
          <w:rFonts w:ascii="Arial" w:eastAsia="游明朝" w:hAnsi="Arial" w:cs="Arial"/>
          <w:lang w:val="en-GB" w:eastAsia="zh-CN"/>
        </w:rPr>
        <w:t>s</w:t>
      </w:r>
      <w:r>
        <w:rPr>
          <w:rFonts w:ascii="Arial" w:eastAsia="游明朝" w:hAnsi="Arial" w:cs="Arial"/>
          <w:lang w:val="en-GB" w:eastAsia="zh-CN"/>
        </w:rPr>
        <w:t xml:space="preserve"> one MCG and multiple SCGs. Also multiple target set</w:t>
      </w:r>
      <w:r w:rsidR="004462A7">
        <w:rPr>
          <w:rFonts w:ascii="Arial" w:eastAsia="游明朝" w:hAnsi="Arial" w:cs="Arial" w:hint="eastAsia"/>
          <w:lang w:val="en-GB" w:eastAsia="zh-CN"/>
        </w:rPr>
        <w:t>s</w:t>
      </w:r>
      <w:r>
        <w:rPr>
          <w:rFonts w:ascii="Arial" w:eastAsia="游明朝" w:hAnsi="Arial" w:cs="Arial"/>
          <w:lang w:val="en-GB" w:eastAsia="zh-CN"/>
        </w:rPr>
        <w:t xml:space="preserve"> can be configured.</w:t>
      </w:r>
      <w:r w:rsidR="003D6B5F">
        <w:rPr>
          <w:rFonts w:ascii="Arial" w:eastAsia="游明朝" w:hAnsi="Arial" w:cs="Arial"/>
          <w:lang w:val="en-GB" w:eastAsia="zh-CN"/>
        </w:rPr>
        <w:t xml:space="preserve"> </w:t>
      </w:r>
    </w:p>
    <w:p w:rsidR="003D6B5F" w:rsidRDefault="003D6B5F" w:rsidP="003D6B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10010">
        <w:rPr>
          <w:rFonts w:ascii="Arial" w:hAnsi="Arial" w:cs="Arial"/>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RAN3 study the below cases: 1. Source CG to target MCG + multiple SCGs; 2. Source MCG+ SCG to target MCG + multiple SCGs; </w:t>
      </w:r>
    </w:p>
    <w:p w:rsidR="003D6B5F" w:rsidRPr="00310010" w:rsidRDefault="00310010" w:rsidP="003D6B5F">
      <w:pPr>
        <w:overflowPunct/>
        <w:autoSpaceDE/>
        <w:autoSpaceDN/>
        <w:adjustRightInd/>
        <w:spacing w:after="120" w:line="276" w:lineRule="auto"/>
        <w:textAlignment w:val="auto"/>
        <w:rPr>
          <w:rFonts w:ascii="Arial" w:eastAsia="游明朝" w:hAnsi="Arial" w:cs="Arial"/>
          <w:lang w:val="en-GB" w:eastAsia="zh-CN"/>
        </w:rPr>
      </w:pPr>
      <w:r w:rsidRPr="00310010">
        <w:rPr>
          <w:rFonts w:ascii="Arial" w:eastAsia="游明朝" w:hAnsi="Arial" w:cs="Arial"/>
          <w:lang w:val="en-GB" w:eastAsia="zh-CN"/>
        </w:rPr>
        <w:t>According the</w:t>
      </w:r>
      <w:r>
        <w:rPr>
          <w:rFonts w:ascii="Arial" w:eastAsia="游明朝" w:hAnsi="Arial" w:cs="Arial"/>
          <w:lang w:val="en-GB" w:eastAsia="zh-CN"/>
        </w:rPr>
        <w:t xml:space="preserve"> candidate handover principle, the UE should evaluate the execution condition when the condition handover performed. As we know, we didn’t set exec</w:t>
      </w:r>
      <w:r w:rsidR="004462A7">
        <w:rPr>
          <w:rFonts w:ascii="Arial" w:eastAsia="游明朝" w:hAnsi="Arial" w:cs="Arial"/>
          <w:lang w:val="en-GB" w:eastAsia="zh-CN"/>
        </w:rPr>
        <w:t xml:space="preserve">ution condition for the SCG in </w:t>
      </w:r>
      <w:r w:rsidR="004462A7">
        <w:rPr>
          <w:rFonts w:ascii="Arial" w:eastAsia="游明朝" w:hAnsi="Arial" w:cs="Arial" w:hint="eastAsia"/>
          <w:lang w:val="en-GB" w:eastAsia="zh-CN"/>
        </w:rPr>
        <w:t>R</w:t>
      </w:r>
      <w:r>
        <w:rPr>
          <w:rFonts w:ascii="Arial" w:eastAsia="游明朝" w:hAnsi="Arial" w:cs="Arial"/>
          <w:lang w:val="en-GB" w:eastAsia="zh-CN"/>
        </w:rPr>
        <w:t xml:space="preserve">17. In the current multiple SCGs configuration, we should set the execution condition for the </w:t>
      </w:r>
      <w:r w:rsidR="00671C63">
        <w:rPr>
          <w:rFonts w:ascii="Arial" w:eastAsia="游明朝" w:hAnsi="Arial" w:cs="Arial"/>
          <w:lang w:val="en-GB" w:eastAsia="zh-CN"/>
        </w:rPr>
        <w:t>multiple candidate SCGs</w:t>
      </w:r>
      <w:r w:rsidR="00516C70">
        <w:rPr>
          <w:rFonts w:ascii="Arial" w:eastAsia="游明朝" w:hAnsi="Arial" w:cs="Arial"/>
          <w:lang w:val="en-GB" w:eastAsia="zh-CN"/>
        </w:rPr>
        <w:t>. Then the UE choose the SCG with good r</w:t>
      </w:r>
      <w:r w:rsidR="00671C63">
        <w:rPr>
          <w:rFonts w:ascii="Arial" w:eastAsia="游明朝" w:hAnsi="Arial" w:cs="Arial"/>
          <w:lang w:val="en-GB" w:eastAsia="zh-CN"/>
        </w:rPr>
        <w:t xml:space="preserve">adio quality </w:t>
      </w:r>
      <w:r w:rsidR="00516C70">
        <w:rPr>
          <w:rFonts w:ascii="Arial" w:eastAsia="游明朝" w:hAnsi="Arial" w:cs="Arial"/>
          <w:lang w:val="en-GB" w:eastAsia="zh-CN"/>
        </w:rPr>
        <w:t xml:space="preserve">according the execution condition </w:t>
      </w:r>
      <w:r w:rsidR="00671C63">
        <w:rPr>
          <w:rFonts w:ascii="Arial" w:eastAsia="游明朝" w:hAnsi="Arial" w:cs="Arial"/>
          <w:lang w:val="en-GB" w:eastAsia="zh-CN"/>
        </w:rPr>
        <w:t>when the handover performed.</w:t>
      </w:r>
      <w:r w:rsidR="00516C70">
        <w:rPr>
          <w:rFonts w:ascii="Arial" w:eastAsia="游明朝" w:hAnsi="Arial" w:cs="Arial"/>
          <w:lang w:val="en-GB" w:eastAsia="zh-CN"/>
        </w:rPr>
        <w:t xml:space="preserve"> </w:t>
      </w:r>
      <w:r w:rsidR="008C7888">
        <w:rPr>
          <w:rFonts w:ascii="Arial" w:eastAsia="游明朝" w:hAnsi="Arial" w:cs="Arial"/>
          <w:lang w:val="en-GB" w:eastAsia="zh-CN"/>
        </w:rPr>
        <w:t>RAN2 may study which</w:t>
      </w:r>
      <w:r w:rsidR="00516C70">
        <w:rPr>
          <w:rFonts w:ascii="Arial" w:eastAsia="游明朝" w:hAnsi="Arial" w:cs="Arial"/>
          <w:lang w:val="en-GB" w:eastAsia="zh-CN"/>
        </w:rPr>
        <w:t xml:space="preserve"> </w:t>
      </w:r>
      <w:r w:rsidR="008C7888">
        <w:rPr>
          <w:rFonts w:ascii="Arial" w:eastAsia="游明朝" w:hAnsi="Arial" w:cs="Arial"/>
          <w:lang w:val="en-GB" w:eastAsia="zh-CN"/>
        </w:rPr>
        <w:t>node is</w:t>
      </w:r>
      <w:r w:rsidR="00516C70">
        <w:rPr>
          <w:rFonts w:ascii="Arial" w:eastAsia="游明朝" w:hAnsi="Arial" w:cs="Arial"/>
          <w:lang w:val="en-GB" w:eastAsia="zh-CN"/>
        </w:rPr>
        <w:t xml:space="preserve"> responsible to generate the execution </w:t>
      </w:r>
      <w:r w:rsidR="008C7888">
        <w:rPr>
          <w:rFonts w:ascii="Arial" w:eastAsia="游明朝" w:hAnsi="Arial" w:cs="Arial"/>
          <w:lang w:val="en-GB" w:eastAsia="zh-CN"/>
        </w:rPr>
        <w:t>condition and how to set</w:t>
      </w:r>
      <w:r w:rsidR="00370A11" w:rsidRPr="00370A11">
        <w:t xml:space="preserve"> </w:t>
      </w:r>
      <w:r w:rsidR="00370A11" w:rsidRPr="00370A11">
        <w:rPr>
          <w:rFonts w:ascii="Arial" w:eastAsia="游明朝" w:hAnsi="Arial" w:cs="Arial"/>
          <w:lang w:val="en-GB" w:eastAsia="zh-CN"/>
        </w:rPr>
        <w:t>execution condition</w:t>
      </w:r>
      <w:r w:rsidR="008C7888">
        <w:rPr>
          <w:rFonts w:ascii="Arial" w:eastAsia="游明朝" w:hAnsi="Arial" w:cs="Arial"/>
          <w:lang w:val="en-GB" w:eastAsia="zh-CN"/>
        </w:rPr>
        <w:t>.</w:t>
      </w:r>
      <w:r w:rsidR="0097595F">
        <w:rPr>
          <w:rFonts w:ascii="Arial" w:eastAsia="游明朝" w:hAnsi="Arial" w:cs="Arial" w:hint="eastAsia"/>
          <w:lang w:val="en-GB" w:eastAsia="zh-CN"/>
        </w:rPr>
        <w:t xml:space="preserve">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execution condition may be set for each candidate SCG </w:t>
      </w:r>
      <w:r w:rsidR="0097595F">
        <w:rPr>
          <w:rFonts w:ascii="Arial" w:eastAsia="游明朝" w:hAnsi="Arial" w:cs="Arial"/>
          <w:lang w:val="en-GB" w:eastAsia="zh-CN"/>
        </w:rPr>
        <w:t>separate</w:t>
      </w:r>
      <w:r w:rsidR="0097595F">
        <w:rPr>
          <w:rFonts w:ascii="Arial" w:eastAsia="游明朝" w:hAnsi="Arial" w:cs="Arial" w:hint="eastAsia"/>
          <w:lang w:val="en-GB" w:eastAsia="zh-CN"/>
        </w:rPr>
        <w:t xml:space="preserve">ly. Or one execution condition </w:t>
      </w:r>
      <w:r w:rsidR="0097595F">
        <w:rPr>
          <w:rFonts w:ascii="Arial" w:eastAsia="游明朝" w:hAnsi="Arial" w:cs="Arial"/>
          <w:lang w:val="en-GB" w:eastAsia="zh-CN"/>
        </w:rPr>
        <w:t>applies</w:t>
      </w:r>
      <w:r w:rsidR="0097595F">
        <w:rPr>
          <w:rFonts w:ascii="Arial" w:eastAsia="游明朝" w:hAnsi="Arial" w:cs="Arial" w:hint="eastAsia"/>
          <w:lang w:val="en-GB" w:eastAsia="zh-CN"/>
        </w:rPr>
        <w:t xml:space="preserve"> all </w:t>
      </w:r>
      <w:r w:rsidR="0097595F">
        <w:rPr>
          <w:rFonts w:ascii="Arial" w:eastAsia="游明朝" w:hAnsi="Arial" w:cs="Arial"/>
          <w:lang w:val="en-GB" w:eastAsia="zh-CN"/>
        </w:rPr>
        <w:t>candidate</w:t>
      </w:r>
      <w:r w:rsidR="0097595F">
        <w:rPr>
          <w:rFonts w:ascii="Arial" w:eastAsia="游明朝" w:hAnsi="Arial" w:cs="Arial" w:hint="eastAsia"/>
          <w:lang w:val="en-GB" w:eastAsia="zh-CN"/>
        </w:rPr>
        <w:t xml:space="preserve"> SCGs. </w:t>
      </w:r>
      <w:r w:rsidR="0097595F">
        <w:rPr>
          <w:rFonts w:ascii="Arial" w:eastAsia="游明朝" w:hAnsi="Arial" w:cs="Arial"/>
          <w:lang w:val="en-GB" w:eastAsia="zh-CN"/>
        </w:rPr>
        <w:t>E</w:t>
      </w:r>
      <w:r w:rsidR="0097595F">
        <w:rPr>
          <w:rFonts w:ascii="Arial" w:eastAsia="游明朝" w:hAnsi="Arial" w:cs="Arial" w:hint="eastAsia"/>
          <w:lang w:val="en-GB" w:eastAsia="zh-CN"/>
        </w:rPr>
        <w:t xml:space="preserve">.g. choosing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best radio quality SCG of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candidate SCGs which are better than one </w:t>
      </w:r>
      <w:r w:rsidR="0097595F">
        <w:rPr>
          <w:rFonts w:ascii="Arial" w:eastAsia="游明朝" w:hAnsi="Arial" w:cs="Arial"/>
          <w:lang w:val="en-GB" w:eastAsia="zh-CN"/>
        </w:rPr>
        <w:t>threshold</w:t>
      </w:r>
      <w:r w:rsidR="0097595F">
        <w:rPr>
          <w:rFonts w:ascii="Arial" w:eastAsia="游明朝" w:hAnsi="Arial" w:cs="Arial" w:hint="eastAsia"/>
          <w:lang w:val="en-GB" w:eastAsia="zh-CN"/>
        </w:rPr>
        <w:t xml:space="preserve">. . </w:t>
      </w:r>
      <w:r>
        <w:rPr>
          <w:rFonts w:ascii="Arial" w:eastAsia="游明朝" w:hAnsi="Arial" w:cs="Arial"/>
          <w:lang w:val="en-GB" w:eastAsia="zh-CN"/>
        </w:rPr>
        <w:t xml:space="preserve">    </w:t>
      </w:r>
      <w:r w:rsidRPr="00310010">
        <w:rPr>
          <w:rFonts w:ascii="Arial" w:eastAsia="游明朝" w:hAnsi="Arial" w:cs="Arial"/>
          <w:lang w:val="en-GB" w:eastAsia="zh-CN"/>
        </w:rPr>
        <w:t xml:space="preserve"> </w:t>
      </w:r>
    </w:p>
    <w:p w:rsidR="008C7888" w:rsidRDefault="008C7888" w:rsidP="003D6B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8C7888">
        <w:rPr>
          <w:rFonts w:ascii="Arial" w:hAnsi="Arial" w:cs="Arial"/>
          <w:b/>
          <w:color w:val="333333"/>
          <w:sz w:val="22"/>
          <w:szCs w:val="21"/>
          <w:shd w:val="clear" w:color="auto" w:fill="FFFFFF"/>
          <w:lang w:eastAsia="zh-CN"/>
        </w:rPr>
        <w:t xml:space="preserve">et the execution condition for the multiple candidate SCGs </w:t>
      </w:r>
    </w:p>
    <w:p w:rsidR="008C7888" w:rsidRDefault="008C7888" w:rsidP="003D6B5F">
      <w:pPr>
        <w:overflowPunct/>
        <w:autoSpaceDE/>
        <w:autoSpaceDN/>
        <w:adjustRightInd/>
        <w:spacing w:after="120" w:line="276" w:lineRule="auto"/>
        <w:textAlignment w:val="auto"/>
        <w:rPr>
          <w:rFonts w:ascii="Arial" w:eastAsia="游明朝" w:hAnsi="Arial" w:cs="Arial"/>
          <w:lang w:val="en-GB" w:eastAsia="zh-CN"/>
        </w:rPr>
      </w:pPr>
      <w:r w:rsidRPr="008C7888">
        <w:rPr>
          <w:rFonts w:ascii="Arial" w:eastAsia="游明朝" w:hAnsi="Arial" w:cs="Arial"/>
          <w:lang w:val="en-GB" w:eastAsia="zh-CN"/>
        </w:rPr>
        <w:t>If we set the execution condition for the multiple candidate SCGs</w:t>
      </w:r>
      <w:r>
        <w:rPr>
          <w:rFonts w:ascii="Arial" w:eastAsia="游明朝" w:hAnsi="Arial" w:cs="Arial"/>
          <w:lang w:val="en-GB" w:eastAsia="zh-CN"/>
        </w:rPr>
        <w:t>, the below scenarios maybe happened when the UE perform the CHO.</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but no any SCG execution condition is </w:t>
      </w:r>
      <w:r w:rsidR="00F23E54">
        <w:rPr>
          <w:rFonts w:ascii="Arial" w:eastAsia="游明朝" w:hAnsi="Arial" w:cs="Arial"/>
          <w:lang w:val="en-GB" w:eastAsia="zh-CN"/>
        </w:rPr>
        <w:t>satisfied</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sidR="004462A7">
        <w:rPr>
          <w:rFonts w:ascii="Arial" w:eastAsia="游明朝" w:hAnsi="Arial" w:cs="Arial"/>
          <w:lang w:val="en-GB" w:eastAsia="zh-CN"/>
        </w:rPr>
        <w:t xml:space="preserve"> </w:t>
      </w:r>
      <w:r w:rsidR="004462A7">
        <w:rPr>
          <w:rFonts w:ascii="Arial" w:eastAsia="游明朝" w:hAnsi="Arial" w:cs="Arial" w:hint="eastAsia"/>
          <w:lang w:val="en-GB" w:eastAsia="zh-CN"/>
        </w:rPr>
        <w:t>and</w:t>
      </w:r>
      <w:r>
        <w:rPr>
          <w:rFonts w:ascii="Arial" w:eastAsia="游明朝" w:hAnsi="Arial" w:cs="Arial"/>
          <w:lang w:val="en-GB" w:eastAsia="zh-CN"/>
        </w:rPr>
        <w:t xml:space="preserve"> one SCG execution condition is </w:t>
      </w:r>
      <w:r w:rsidR="00F23E54">
        <w:rPr>
          <w:rFonts w:ascii="Arial" w:eastAsia="游明朝" w:hAnsi="Arial" w:cs="Arial"/>
          <w:lang w:val="en-GB" w:eastAsia="zh-CN"/>
        </w:rPr>
        <w:t>satisfied</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sidR="004462A7">
        <w:rPr>
          <w:rFonts w:ascii="Arial" w:eastAsia="游明朝" w:hAnsi="Arial" w:cs="Arial"/>
          <w:lang w:val="en-GB" w:eastAsia="zh-CN"/>
        </w:rPr>
        <w:t xml:space="preserve"> </w:t>
      </w:r>
      <w:r w:rsidR="004462A7">
        <w:rPr>
          <w:rFonts w:ascii="Arial" w:eastAsia="游明朝" w:hAnsi="Arial" w:cs="Arial" w:hint="eastAsia"/>
          <w:lang w:val="en-GB" w:eastAsia="zh-CN"/>
        </w:rPr>
        <w:t>and</w:t>
      </w:r>
      <w:r>
        <w:rPr>
          <w:rFonts w:ascii="Arial" w:eastAsia="游明朝" w:hAnsi="Arial" w:cs="Arial"/>
          <w:lang w:val="en-GB" w:eastAsia="zh-CN"/>
        </w:rPr>
        <w:t xml:space="preserve"> more than one SCG execution condition is </w:t>
      </w:r>
      <w:r w:rsidR="00F23E54">
        <w:rPr>
          <w:rFonts w:ascii="Arial" w:eastAsia="游明朝" w:hAnsi="Arial" w:cs="Arial"/>
          <w:lang w:val="en-GB" w:eastAsia="zh-CN"/>
        </w:rPr>
        <w:t>satisfied</w:t>
      </w:r>
    </w:p>
    <w:p w:rsidR="0074691E" w:rsidRDefault="008C7888" w:rsidP="003D6B5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Against the above scenarios, we should raise one question what the combine execution condition for the CHO with SCG</w:t>
      </w:r>
      <w:r w:rsidR="004462A7">
        <w:rPr>
          <w:rFonts w:ascii="Arial" w:eastAsia="游明朝" w:hAnsi="Arial" w:cs="Arial" w:hint="eastAsia"/>
          <w:lang w:val="en-GB" w:eastAsia="zh-CN"/>
        </w:rPr>
        <w:t>s</w:t>
      </w:r>
      <w:r>
        <w:rPr>
          <w:rFonts w:ascii="Arial" w:eastAsia="游明朝" w:hAnsi="Arial" w:cs="Arial"/>
          <w:lang w:val="en-GB" w:eastAsia="zh-CN"/>
        </w:rPr>
        <w:t xml:space="preserve">. </w:t>
      </w:r>
      <w:r w:rsidR="0074691E">
        <w:rPr>
          <w:rFonts w:ascii="Arial" w:eastAsia="游明朝" w:hAnsi="Arial" w:cs="Arial"/>
          <w:lang w:val="en-GB" w:eastAsia="zh-CN"/>
        </w:rPr>
        <w:t>We may have two choices.</w:t>
      </w:r>
    </w:p>
    <w:p w:rsidR="0074691E" w:rsidRDefault="00370A11" w:rsidP="00370A11">
      <w:pPr>
        <w:overflowPunct/>
        <w:autoSpaceDE/>
        <w:autoSpaceDN/>
        <w:adjustRightInd/>
        <w:spacing w:after="120" w:line="276" w:lineRule="auto"/>
        <w:ind w:left="284"/>
        <w:textAlignment w:val="auto"/>
        <w:rPr>
          <w:rFonts w:ascii="Arial" w:eastAsia="游明朝" w:hAnsi="Arial" w:cs="Arial"/>
          <w:lang w:val="en-GB" w:eastAsia="zh-CN"/>
        </w:rPr>
      </w:pPr>
      <w:r>
        <w:rPr>
          <w:rFonts w:ascii="Arial" w:eastAsia="游明朝" w:hAnsi="Arial" w:cs="Arial" w:hint="eastAsia"/>
          <w:lang w:val="en-GB" w:eastAsia="zh-CN"/>
        </w:rPr>
        <w:t xml:space="preserve">Option1: </w:t>
      </w:r>
      <w:r w:rsidR="0074691E">
        <w:rPr>
          <w:rFonts w:ascii="Arial" w:eastAsia="游明朝" w:hAnsi="Arial" w:cs="Arial"/>
          <w:lang w:val="en-GB" w:eastAsia="zh-CN"/>
        </w:rPr>
        <w:t xml:space="preserve">Once the MCG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xml:space="preserve">, the UE will perform the CHO </w:t>
      </w:r>
    </w:p>
    <w:p w:rsidR="0074691E" w:rsidRDefault="00370A11" w:rsidP="00370A11">
      <w:pPr>
        <w:overflowPunct/>
        <w:autoSpaceDE/>
        <w:autoSpaceDN/>
        <w:adjustRightInd/>
        <w:spacing w:after="120" w:line="276" w:lineRule="auto"/>
        <w:ind w:left="284"/>
        <w:textAlignment w:val="auto"/>
        <w:rPr>
          <w:rFonts w:ascii="Arial" w:eastAsia="游明朝" w:hAnsi="Arial" w:cs="Arial"/>
          <w:lang w:val="en-GB" w:eastAsia="zh-CN"/>
        </w:rPr>
      </w:pPr>
      <w:r>
        <w:rPr>
          <w:rFonts w:ascii="Arial" w:eastAsia="游明朝" w:hAnsi="Arial" w:cs="Arial" w:hint="eastAsia"/>
          <w:lang w:val="en-GB" w:eastAsia="zh-CN"/>
        </w:rPr>
        <w:t xml:space="preserve">Option2: </w:t>
      </w:r>
      <w:r w:rsidR="0074691E">
        <w:rPr>
          <w:rFonts w:ascii="Arial" w:eastAsia="游明朝" w:hAnsi="Arial" w:cs="Arial"/>
          <w:lang w:val="en-GB" w:eastAsia="zh-CN"/>
        </w:rPr>
        <w:t xml:space="preserve">When the MCG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xml:space="preserve"> and at least one SCG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the UE perform the CHO.</w:t>
      </w:r>
    </w:p>
    <w:p w:rsidR="0004151B" w:rsidRPr="0004151B" w:rsidRDefault="007F0C53" w:rsidP="0004151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4: </w:t>
      </w:r>
      <w:r w:rsidR="0004151B" w:rsidRPr="0004151B">
        <w:rPr>
          <w:rFonts w:ascii="Arial" w:hAnsi="Arial" w:cs="Arial" w:hint="eastAsia"/>
          <w:b/>
          <w:color w:val="333333"/>
          <w:sz w:val="22"/>
          <w:szCs w:val="21"/>
          <w:shd w:val="clear" w:color="auto" w:fill="FFFFFF"/>
          <w:lang w:eastAsia="zh-CN"/>
        </w:rPr>
        <w:t>S</w:t>
      </w:r>
      <w:r w:rsidR="0004151B" w:rsidRPr="0004151B">
        <w:rPr>
          <w:rFonts w:ascii="Arial" w:hAnsi="Arial" w:cs="Arial"/>
          <w:b/>
          <w:color w:val="333333"/>
          <w:sz w:val="22"/>
          <w:szCs w:val="21"/>
          <w:shd w:val="clear" w:color="auto" w:fill="FFFFFF"/>
          <w:lang w:eastAsia="zh-CN"/>
        </w:rPr>
        <w:t>upport</w:t>
      </w:r>
      <w:r w:rsidR="0004151B" w:rsidRPr="0004151B">
        <w:rPr>
          <w:rFonts w:ascii="Arial" w:hAnsi="Arial" w:cs="Arial" w:hint="eastAsia"/>
          <w:b/>
          <w:color w:val="333333"/>
          <w:sz w:val="22"/>
          <w:szCs w:val="21"/>
          <w:shd w:val="clear" w:color="auto" w:fill="FFFFFF"/>
          <w:lang w:eastAsia="zh-CN"/>
        </w:rPr>
        <w:t xml:space="preserve"> one or both options for </w:t>
      </w:r>
      <w:r w:rsidRPr="0004151B">
        <w:rPr>
          <w:rFonts w:ascii="Arial" w:hAnsi="Arial" w:cs="Arial"/>
          <w:b/>
          <w:color w:val="333333"/>
          <w:sz w:val="22"/>
          <w:szCs w:val="21"/>
          <w:shd w:val="clear" w:color="auto" w:fill="FFFFFF"/>
          <w:lang w:eastAsia="zh-CN"/>
        </w:rPr>
        <w:t xml:space="preserve">combine execution condition for </w:t>
      </w:r>
      <w:r w:rsidR="0004151B" w:rsidRPr="0004151B">
        <w:rPr>
          <w:rFonts w:ascii="Arial" w:hAnsi="Arial" w:cs="Arial" w:hint="eastAsia"/>
          <w:b/>
          <w:color w:val="333333"/>
          <w:sz w:val="22"/>
          <w:szCs w:val="21"/>
          <w:shd w:val="clear" w:color="auto" w:fill="FFFFFF"/>
          <w:lang w:eastAsia="zh-CN"/>
        </w:rPr>
        <w:t>CHO with SCG</w:t>
      </w:r>
      <w:r w:rsidR="0004151B">
        <w:rPr>
          <w:rFonts w:ascii="Arial" w:hAnsi="Arial" w:cs="Arial" w:hint="eastAsia"/>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 xml:space="preserve"> </w:t>
      </w:r>
      <w:r w:rsidR="0004151B" w:rsidRPr="0004151B">
        <w:rPr>
          <w:rFonts w:ascii="Arial" w:hAnsi="Arial" w:cs="Arial" w:hint="eastAsia"/>
          <w:b/>
          <w:color w:val="333333"/>
          <w:sz w:val="22"/>
          <w:szCs w:val="21"/>
          <w:shd w:val="clear" w:color="auto" w:fill="FFFFFF"/>
          <w:lang w:eastAsia="zh-CN"/>
        </w:rPr>
        <w:t>1).</w:t>
      </w:r>
      <w:r w:rsidR="0004151B" w:rsidRPr="0004151B">
        <w:rPr>
          <w:rFonts w:ascii="Arial" w:hAnsi="Arial" w:cs="Arial"/>
          <w:b/>
          <w:color w:val="333333"/>
          <w:sz w:val="22"/>
          <w:szCs w:val="21"/>
          <w:shd w:val="clear" w:color="auto" w:fill="FFFFFF"/>
          <w:lang w:eastAsia="zh-CN"/>
        </w:rPr>
        <w:t xml:space="preserve">Once the MCG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the UE will perform the CHO</w:t>
      </w:r>
      <w:r w:rsidR="0004151B">
        <w:rPr>
          <w:rFonts w:ascii="Arial" w:hAnsi="Arial" w:cs="Arial"/>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2</w:t>
      </w:r>
      <w:r w:rsidR="0004151B" w:rsidRPr="0004151B">
        <w:rPr>
          <w:rFonts w:ascii="Arial" w:hAnsi="Arial" w:cs="Arial" w:hint="eastAsia"/>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 xml:space="preserve">When the MCG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xml:space="preserve"> and at least one SCG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the UE perform the CHO.</w:t>
      </w:r>
    </w:p>
    <w:p w:rsidR="0074691E" w:rsidRDefault="0074691E"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we choose </w:t>
      </w:r>
      <w:r w:rsidR="00370A11">
        <w:rPr>
          <w:rFonts w:ascii="Arial" w:eastAsia="游明朝" w:hAnsi="Arial" w:cs="Arial" w:hint="eastAsia"/>
          <w:lang w:val="en-GB" w:eastAsia="zh-CN"/>
        </w:rPr>
        <w:t>option1</w:t>
      </w:r>
      <w:r>
        <w:rPr>
          <w:rFonts w:ascii="Arial" w:eastAsia="游明朝" w:hAnsi="Arial" w:cs="Arial"/>
          <w:lang w:val="en-GB" w:eastAsia="zh-CN"/>
        </w:rPr>
        <w:t>, the UE has t</w:t>
      </w:r>
      <w:r w:rsidR="00370A11">
        <w:rPr>
          <w:rFonts w:ascii="Arial" w:eastAsia="游明朝" w:hAnsi="Arial" w:cs="Arial" w:hint="eastAsia"/>
          <w:lang w:val="en-GB" w:eastAsia="zh-CN"/>
        </w:rPr>
        <w:t>hree</w:t>
      </w:r>
      <w:r>
        <w:rPr>
          <w:rFonts w:ascii="Arial" w:eastAsia="游明朝" w:hAnsi="Arial" w:cs="Arial"/>
          <w:lang w:val="en-GB" w:eastAsia="zh-CN"/>
        </w:rPr>
        <w:t xml:space="preserve"> option</w:t>
      </w:r>
      <w:r w:rsidR="00370A11">
        <w:rPr>
          <w:rFonts w:ascii="Arial" w:eastAsia="游明朝" w:hAnsi="Arial" w:cs="Arial" w:hint="eastAsia"/>
          <w:lang w:val="en-GB" w:eastAsia="zh-CN"/>
        </w:rPr>
        <w:t>s</w:t>
      </w:r>
      <w:r>
        <w:rPr>
          <w:rFonts w:ascii="Arial" w:eastAsia="游明朝" w:hAnsi="Arial" w:cs="Arial"/>
          <w:lang w:val="en-GB" w:eastAsia="zh-CN"/>
        </w:rPr>
        <w:t xml:space="preserve"> to handle the source SCG when the MCG handover to target MCG. </w:t>
      </w:r>
      <w:r w:rsidR="004462A7">
        <w:rPr>
          <w:rFonts w:ascii="Arial" w:eastAsia="游明朝" w:hAnsi="Arial" w:cs="Arial"/>
          <w:lang w:val="en-GB" w:eastAsia="zh-CN"/>
        </w:rPr>
        <w:t>1) First</w:t>
      </w:r>
      <w:r w:rsidR="004462A7">
        <w:rPr>
          <w:rFonts w:ascii="Arial" w:eastAsia="游明朝" w:hAnsi="Arial" w:cs="Arial" w:hint="eastAsia"/>
          <w:lang w:val="en-GB" w:eastAsia="zh-CN"/>
        </w:rPr>
        <w:t xml:space="preserve"> o</w:t>
      </w:r>
      <w:r w:rsidR="00370A11">
        <w:rPr>
          <w:rFonts w:ascii="Arial" w:eastAsia="游明朝" w:hAnsi="Arial" w:cs="Arial"/>
          <w:lang w:val="en-GB" w:eastAsia="zh-CN"/>
        </w:rPr>
        <w:t>ne</w:t>
      </w:r>
      <w:r>
        <w:rPr>
          <w:rFonts w:ascii="Arial" w:eastAsia="游明朝" w:hAnsi="Arial" w:cs="Arial"/>
          <w:lang w:val="en-GB" w:eastAsia="zh-CN"/>
        </w:rPr>
        <w:t xml:space="preserve"> is remov</w:t>
      </w:r>
      <w:r w:rsidR="004462A7">
        <w:rPr>
          <w:rFonts w:ascii="Arial" w:eastAsia="游明朝" w:hAnsi="Arial" w:cs="Arial" w:hint="eastAsia"/>
          <w:lang w:val="en-GB" w:eastAsia="zh-CN"/>
        </w:rPr>
        <w:t>ing</w:t>
      </w:r>
      <w:r>
        <w:rPr>
          <w:rFonts w:ascii="Arial" w:eastAsia="游明朝" w:hAnsi="Arial" w:cs="Arial"/>
          <w:lang w:val="en-GB" w:eastAsia="zh-CN"/>
        </w:rPr>
        <w:t xml:space="preserve"> the SCG and change to MCG only in target MN. </w:t>
      </w:r>
      <w:r w:rsidR="00370A11">
        <w:rPr>
          <w:rFonts w:ascii="Arial" w:eastAsia="游明朝" w:hAnsi="Arial" w:cs="Arial" w:hint="eastAsia"/>
          <w:lang w:val="en-GB" w:eastAsia="zh-CN"/>
        </w:rPr>
        <w:t xml:space="preserve">2). Second one is handover to one SCG with best radio quality among </w:t>
      </w:r>
      <w:r w:rsidR="00370A11">
        <w:rPr>
          <w:rFonts w:ascii="Arial" w:eastAsia="游明朝" w:hAnsi="Arial" w:cs="Arial"/>
          <w:lang w:val="en-GB" w:eastAsia="zh-CN"/>
        </w:rPr>
        <w:t>the</w:t>
      </w:r>
      <w:r w:rsidR="00370A11">
        <w:rPr>
          <w:rFonts w:ascii="Arial" w:eastAsia="游明朝" w:hAnsi="Arial" w:cs="Arial" w:hint="eastAsia"/>
          <w:lang w:val="en-GB" w:eastAsia="zh-CN"/>
        </w:rPr>
        <w:t xml:space="preserve"> candidate SCGs. 3).</w:t>
      </w:r>
      <w:r w:rsidR="0097595F">
        <w:rPr>
          <w:rFonts w:ascii="Arial" w:eastAsia="游明朝" w:hAnsi="Arial" w:cs="Arial" w:hint="eastAsia"/>
          <w:lang w:val="en-GB" w:eastAsia="zh-CN"/>
        </w:rPr>
        <w:t>T</w:t>
      </w:r>
      <w:r w:rsidR="00370A11">
        <w:rPr>
          <w:rFonts w:ascii="Arial" w:eastAsia="游明朝" w:hAnsi="Arial" w:cs="Arial" w:hint="eastAsia"/>
          <w:lang w:val="en-GB" w:eastAsia="zh-CN"/>
        </w:rPr>
        <w:t xml:space="preserve">hird one </w:t>
      </w:r>
      <w:r>
        <w:rPr>
          <w:rFonts w:ascii="Arial" w:eastAsia="游明朝" w:hAnsi="Arial" w:cs="Arial"/>
          <w:lang w:val="en-GB" w:eastAsia="zh-CN"/>
        </w:rPr>
        <w:t xml:space="preserve">is keeping the source SN as is and setup the DC between target MN and source SN. Then the UE perform the CPA or CPC once </w:t>
      </w:r>
      <w:r w:rsidR="004462A7">
        <w:rPr>
          <w:rFonts w:ascii="Arial" w:eastAsia="游明朝" w:hAnsi="Arial" w:cs="Arial"/>
          <w:lang w:val="en-GB" w:eastAsia="zh-CN"/>
        </w:rPr>
        <w:t>the</w:t>
      </w:r>
      <w:r w:rsidR="004462A7">
        <w:rPr>
          <w:rFonts w:ascii="Arial" w:eastAsia="游明朝" w:hAnsi="Arial" w:cs="Arial" w:hint="eastAsia"/>
          <w:lang w:val="en-GB" w:eastAsia="zh-CN"/>
        </w:rPr>
        <w:t xml:space="preserve"> </w:t>
      </w:r>
      <w:r w:rsidR="004462A7">
        <w:rPr>
          <w:rFonts w:ascii="Arial" w:eastAsia="游明朝" w:hAnsi="Arial" w:cs="Arial"/>
          <w:lang w:val="en-GB" w:eastAsia="zh-CN"/>
        </w:rPr>
        <w:t>execution condition</w:t>
      </w:r>
      <w:r w:rsidR="004462A7">
        <w:rPr>
          <w:rFonts w:ascii="Arial" w:eastAsia="游明朝" w:hAnsi="Arial" w:cs="Arial" w:hint="eastAsia"/>
          <w:lang w:val="en-GB" w:eastAsia="zh-CN"/>
        </w:rPr>
        <w:t xml:space="preserve"> of any </w:t>
      </w:r>
      <w:r>
        <w:rPr>
          <w:rFonts w:ascii="Arial" w:eastAsia="游明朝" w:hAnsi="Arial" w:cs="Arial"/>
          <w:lang w:val="en-GB" w:eastAsia="zh-CN"/>
        </w:rPr>
        <w:t xml:space="preserve">one candidate SCG </w:t>
      </w:r>
      <w:r w:rsidR="004462A7">
        <w:rPr>
          <w:rFonts w:ascii="Arial" w:eastAsia="游明朝" w:hAnsi="Arial" w:cs="Arial" w:hint="eastAsia"/>
          <w:lang w:val="en-GB" w:eastAsia="zh-CN"/>
        </w:rPr>
        <w:t>is satisfied</w:t>
      </w:r>
      <w:r>
        <w:rPr>
          <w:rFonts w:ascii="Arial" w:eastAsia="游明朝" w:hAnsi="Arial" w:cs="Arial"/>
          <w:lang w:val="en-GB" w:eastAsia="zh-CN"/>
        </w:rPr>
        <w:t>.</w:t>
      </w:r>
    </w:p>
    <w:p w:rsidR="0097595F" w:rsidRDefault="0097595F" w:rsidP="0074691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Study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options of SCG handling when only MN handover to </w:t>
      </w:r>
      <w:r>
        <w:rPr>
          <w:rFonts w:ascii="Arial" w:hAnsi="Arial" w:cs="Arial"/>
          <w:b/>
          <w:color w:val="333333"/>
          <w:sz w:val="22"/>
          <w:szCs w:val="21"/>
          <w:shd w:val="clear" w:color="auto" w:fill="FFFFFF"/>
          <w:lang w:eastAsia="zh-CN"/>
        </w:rPr>
        <w:t>target</w:t>
      </w:r>
      <w:r>
        <w:rPr>
          <w:rFonts w:ascii="Arial" w:hAnsi="Arial" w:cs="Arial" w:hint="eastAsia"/>
          <w:b/>
          <w:color w:val="333333"/>
          <w:sz w:val="22"/>
          <w:szCs w:val="21"/>
          <w:shd w:val="clear" w:color="auto" w:fill="FFFFFF"/>
          <w:lang w:eastAsia="zh-CN"/>
        </w:rPr>
        <w:t>: 1).change to MCG; 2). Handover to one of candidate SCGs</w:t>
      </w:r>
      <w:r>
        <w:rPr>
          <w:rFonts w:ascii="Arial" w:hAnsi="Arial" w:cs="Arial"/>
          <w:b/>
          <w:color w:val="333333"/>
          <w:sz w:val="22"/>
          <w:szCs w:val="21"/>
          <w:shd w:val="clear" w:color="auto" w:fill="FFFFFF"/>
          <w:lang w:eastAsia="zh-CN"/>
        </w:rPr>
        <w:t>; 3</w:t>
      </w:r>
      <w:r>
        <w:rPr>
          <w:rFonts w:ascii="Arial" w:hAnsi="Arial" w:cs="Arial" w:hint="eastAsia"/>
          <w:b/>
          <w:color w:val="333333"/>
          <w:sz w:val="22"/>
          <w:szCs w:val="21"/>
          <w:shd w:val="clear" w:color="auto" w:fill="FFFFFF"/>
          <w:lang w:eastAsia="zh-CN"/>
        </w:rPr>
        <w:t xml:space="preserve">). Keep source SN.   </w:t>
      </w:r>
    </w:p>
    <w:p w:rsidR="00236AB6" w:rsidRDefault="0074691E"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we choose </w:t>
      </w:r>
      <w:r w:rsidR="00370A11">
        <w:rPr>
          <w:rFonts w:ascii="Arial" w:eastAsia="游明朝" w:hAnsi="Arial" w:cs="Arial" w:hint="eastAsia"/>
          <w:lang w:val="en-GB" w:eastAsia="zh-CN"/>
        </w:rPr>
        <w:t>option2</w:t>
      </w:r>
      <w:r>
        <w:rPr>
          <w:rFonts w:ascii="Arial" w:eastAsia="游明朝" w:hAnsi="Arial" w:cs="Arial"/>
          <w:lang w:val="en-GB" w:eastAsia="zh-CN"/>
        </w:rPr>
        <w:t xml:space="preserve">, </w:t>
      </w:r>
      <w:r w:rsidR="00236AB6">
        <w:rPr>
          <w:rFonts w:ascii="Arial" w:eastAsia="游明朝" w:hAnsi="Arial" w:cs="Arial"/>
          <w:lang w:val="en-GB" w:eastAsia="zh-CN"/>
        </w:rPr>
        <w:t>it is relative simple. The UE can handover</w:t>
      </w:r>
      <w:r w:rsidR="00DF58F4">
        <w:rPr>
          <w:rFonts w:ascii="Arial" w:eastAsia="游明朝" w:hAnsi="Arial" w:cs="Arial" w:hint="eastAsia"/>
          <w:lang w:val="en-GB" w:eastAsia="zh-CN"/>
        </w:rPr>
        <w:t xml:space="preserve"> </w:t>
      </w:r>
      <w:r w:rsidR="00DF58F4">
        <w:rPr>
          <w:rFonts w:ascii="Arial" w:eastAsia="游明朝" w:hAnsi="Arial" w:cs="Arial"/>
          <w:lang w:val="en-GB" w:eastAsia="zh-CN"/>
        </w:rPr>
        <w:t>the</w:t>
      </w:r>
      <w:r w:rsidR="00DF58F4">
        <w:rPr>
          <w:rFonts w:ascii="Arial" w:eastAsia="游明朝" w:hAnsi="Arial" w:cs="Arial" w:hint="eastAsia"/>
          <w:lang w:val="en-GB" w:eastAsia="zh-CN"/>
        </w:rPr>
        <w:t xml:space="preserve"> </w:t>
      </w:r>
      <w:r w:rsidR="00236AB6">
        <w:rPr>
          <w:rFonts w:ascii="Arial" w:eastAsia="游明朝" w:hAnsi="Arial" w:cs="Arial"/>
          <w:lang w:val="en-GB" w:eastAsia="zh-CN"/>
        </w:rPr>
        <w:t>MCG and SCG together to the target set.</w:t>
      </w:r>
    </w:p>
    <w:p w:rsidR="00236AB6" w:rsidRDefault="00236AB6"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But in the </w:t>
      </w:r>
      <w:r w:rsidR="004462A7">
        <w:rPr>
          <w:rFonts w:ascii="Arial" w:eastAsia="游明朝" w:hAnsi="Arial" w:cs="Arial" w:hint="eastAsia"/>
          <w:lang w:val="en-GB" w:eastAsia="zh-CN"/>
        </w:rPr>
        <w:t>option2</w:t>
      </w:r>
      <w:bookmarkStart w:id="1" w:name="_GoBack"/>
      <w:bookmarkEnd w:id="1"/>
      <w:r>
        <w:rPr>
          <w:rFonts w:ascii="Arial" w:eastAsia="游明朝" w:hAnsi="Arial" w:cs="Arial"/>
          <w:lang w:val="en-GB" w:eastAsia="zh-CN"/>
        </w:rPr>
        <w:t xml:space="preserve">, the execution condition of MCG and SCG should not be </w:t>
      </w:r>
      <w:r w:rsidR="00F23E54">
        <w:rPr>
          <w:rFonts w:ascii="Arial" w:eastAsia="游明朝" w:hAnsi="Arial" w:cs="Arial"/>
          <w:lang w:val="en-GB" w:eastAsia="zh-CN"/>
        </w:rPr>
        <w:t>satisfied</w:t>
      </w:r>
      <w:r>
        <w:rPr>
          <w:rFonts w:ascii="Arial" w:eastAsia="游明朝" w:hAnsi="Arial" w:cs="Arial"/>
          <w:lang w:val="en-GB" w:eastAsia="zh-CN"/>
        </w:rPr>
        <w:t xml:space="preserve"> at same time. The possible cases are: a). the 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firstly and one SCG execution condition is </w:t>
      </w:r>
      <w:r w:rsidR="00F23E54">
        <w:rPr>
          <w:rFonts w:ascii="Arial" w:eastAsia="游明朝" w:hAnsi="Arial" w:cs="Arial"/>
          <w:lang w:val="en-GB" w:eastAsia="zh-CN"/>
        </w:rPr>
        <w:t>satisfied</w:t>
      </w:r>
      <w:r w:rsidRPr="00236AB6">
        <w:rPr>
          <w:rFonts w:ascii="Arial" w:eastAsia="游明朝" w:hAnsi="Arial" w:cs="Arial"/>
          <w:lang w:val="en-GB" w:eastAsia="zh-CN"/>
        </w:rPr>
        <w:t xml:space="preserve"> </w:t>
      </w:r>
      <w:r>
        <w:rPr>
          <w:rFonts w:ascii="Arial" w:eastAsia="游明朝" w:hAnsi="Arial" w:cs="Arial"/>
          <w:lang w:val="en-GB" w:eastAsia="zh-CN"/>
        </w:rPr>
        <w:t xml:space="preserve">later. b) </w:t>
      </w:r>
      <w:r w:rsidR="00590C40">
        <w:rPr>
          <w:rFonts w:ascii="Arial" w:eastAsia="游明朝" w:hAnsi="Arial" w:cs="Arial"/>
          <w:lang w:val="en-GB" w:eastAsia="zh-CN"/>
        </w:rPr>
        <w:t>One or more</w:t>
      </w:r>
      <w:r>
        <w:rPr>
          <w:rFonts w:ascii="Arial" w:eastAsia="游明朝" w:hAnsi="Arial" w:cs="Arial"/>
          <w:lang w:val="en-GB" w:eastAsia="zh-CN"/>
        </w:rPr>
        <w:t xml:space="preserve"> SCG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firstly and the 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later.</w:t>
      </w:r>
      <w:r w:rsidR="00370A11">
        <w:rPr>
          <w:rFonts w:ascii="Arial" w:eastAsia="游明朝" w:hAnsi="Arial" w:cs="Arial"/>
          <w:lang w:val="en-GB" w:eastAsia="zh-CN"/>
        </w:rPr>
        <w:t xml:space="preserve"> The case b) may </w:t>
      </w:r>
      <w:r w:rsidR="00370A11">
        <w:rPr>
          <w:rFonts w:ascii="Arial" w:eastAsia="游明朝" w:hAnsi="Arial" w:cs="Arial" w:hint="eastAsia"/>
          <w:lang w:val="en-GB" w:eastAsia="zh-CN"/>
        </w:rPr>
        <w:t xml:space="preserve">not </w:t>
      </w:r>
      <w:r w:rsidR="00370A11">
        <w:rPr>
          <w:rFonts w:ascii="Arial" w:eastAsia="游明朝" w:hAnsi="Arial" w:cs="Arial"/>
          <w:lang w:val="en-GB" w:eastAsia="zh-CN"/>
        </w:rPr>
        <w:t>be valuable</w:t>
      </w:r>
      <w:r w:rsidR="00370A11">
        <w:rPr>
          <w:rFonts w:ascii="Arial" w:eastAsia="游明朝" w:hAnsi="Arial" w:cs="Arial" w:hint="eastAsia"/>
          <w:lang w:val="en-GB" w:eastAsia="zh-CN"/>
        </w:rPr>
        <w:t xml:space="preserve">, so just </w:t>
      </w:r>
      <w:r w:rsidR="00370A11">
        <w:rPr>
          <w:rFonts w:ascii="Arial" w:eastAsia="游明朝" w:hAnsi="Arial" w:cs="Arial"/>
          <w:lang w:val="en-GB" w:eastAsia="zh-CN"/>
        </w:rPr>
        <w:t>consider</w:t>
      </w:r>
      <w:r w:rsidR="00370A11">
        <w:rPr>
          <w:rFonts w:ascii="Arial" w:eastAsia="游明朝" w:hAnsi="Arial" w:cs="Arial" w:hint="eastAsia"/>
          <w:lang w:val="en-GB" w:eastAsia="zh-CN"/>
        </w:rPr>
        <w:t xml:space="preserve"> the case a). </w:t>
      </w:r>
      <w:r w:rsidR="00590C40">
        <w:rPr>
          <w:rFonts w:ascii="Arial" w:eastAsia="游明朝" w:hAnsi="Arial" w:cs="Arial"/>
          <w:lang w:val="en-GB" w:eastAsia="zh-CN"/>
        </w:rPr>
        <w:t xml:space="preserve">In </w:t>
      </w:r>
      <w:r w:rsidR="00370A11">
        <w:rPr>
          <w:rFonts w:ascii="Arial" w:eastAsia="游明朝" w:hAnsi="Arial" w:cs="Arial"/>
          <w:lang w:val="en-GB" w:eastAsia="zh-CN"/>
        </w:rPr>
        <w:t>th</w:t>
      </w:r>
      <w:r w:rsidR="00370A11">
        <w:rPr>
          <w:rFonts w:ascii="Arial" w:eastAsia="游明朝" w:hAnsi="Arial" w:cs="Arial" w:hint="eastAsia"/>
          <w:lang w:val="en-GB" w:eastAsia="zh-CN"/>
        </w:rPr>
        <w:t>is</w:t>
      </w:r>
      <w:r w:rsidR="00590C40">
        <w:rPr>
          <w:rFonts w:ascii="Arial" w:eastAsia="游明朝" w:hAnsi="Arial" w:cs="Arial"/>
          <w:lang w:val="en-GB" w:eastAsia="zh-CN"/>
        </w:rPr>
        <w:t xml:space="preserve"> case, one issue is how long the UE wait</w:t>
      </w:r>
      <w:r w:rsidR="00370A11">
        <w:rPr>
          <w:rFonts w:ascii="Arial" w:eastAsia="游明朝" w:hAnsi="Arial" w:cs="Arial" w:hint="eastAsia"/>
          <w:lang w:val="en-GB" w:eastAsia="zh-CN"/>
        </w:rPr>
        <w:t xml:space="preserve"> for </w:t>
      </w:r>
      <w:r w:rsidR="00590C40">
        <w:rPr>
          <w:rFonts w:ascii="Arial" w:eastAsia="游明朝" w:hAnsi="Arial" w:cs="Arial"/>
          <w:lang w:val="en-GB" w:eastAsia="zh-CN"/>
        </w:rPr>
        <w:t xml:space="preserve">after </w:t>
      </w:r>
      <w:r w:rsidR="00370A11">
        <w:rPr>
          <w:rFonts w:ascii="Arial" w:eastAsia="游明朝" w:hAnsi="Arial" w:cs="Arial" w:hint="eastAsia"/>
          <w:lang w:val="en-GB" w:eastAsia="zh-CN"/>
        </w:rPr>
        <w:t>MCG</w:t>
      </w:r>
      <w:r w:rsidR="00590C40" w:rsidRPr="00590C40">
        <w:rPr>
          <w:rFonts w:ascii="Arial" w:eastAsia="游明朝" w:hAnsi="Arial" w:cs="Arial"/>
          <w:lang w:val="en-GB" w:eastAsia="zh-CN"/>
        </w:rPr>
        <w:t xml:space="preserve"> </w:t>
      </w:r>
      <w:r w:rsidR="00590C40">
        <w:rPr>
          <w:rFonts w:ascii="Arial" w:eastAsia="游明朝" w:hAnsi="Arial" w:cs="Arial"/>
          <w:lang w:val="en-GB" w:eastAsia="zh-CN"/>
        </w:rPr>
        <w:t xml:space="preserve">execution condition is </w:t>
      </w:r>
      <w:r w:rsidR="00F23E54">
        <w:rPr>
          <w:rFonts w:ascii="Arial" w:eastAsia="游明朝" w:hAnsi="Arial" w:cs="Arial"/>
          <w:lang w:val="en-GB" w:eastAsia="zh-CN"/>
        </w:rPr>
        <w:t>satisfied</w:t>
      </w:r>
      <w:r w:rsidR="00590C40">
        <w:rPr>
          <w:rFonts w:ascii="Arial" w:eastAsia="游明朝" w:hAnsi="Arial" w:cs="Arial"/>
          <w:lang w:val="en-GB" w:eastAsia="zh-CN"/>
        </w:rPr>
        <w:t xml:space="preserve">. </w:t>
      </w:r>
      <w:r w:rsidR="00370A11">
        <w:rPr>
          <w:rFonts w:ascii="Arial" w:eastAsia="游明朝" w:hAnsi="Arial" w:cs="Arial"/>
          <w:lang w:val="en-GB" w:eastAsia="zh-CN"/>
        </w:rPr>
        <w:t>The timer</w:t>
      </w:r>
      <w:r w:rsidR="00370A11">
        <w:rPr>
          <w:rFonts w:ascii="Arial" w:eastAsia="游明朝" w:hAnsi="Arial" w:cs="Arial" w:hint="eastAsia"/>
          <w:lang w:val="en-GB" w:eastAsia="zh-CN"/>
        </w:rPr>
        <w:t xml:space="preserve"> can be set</w:t>
      </w:r>
      <w:r w:rsidR="0097595F">
        <w:rPr>
          <w:rFonts w:ascii="Arial" w:eastAsia="游明朝" w:hAnsi="Arial" w:cs="Arial" w:hint="eastAsia"/>
          <w:lang w:val="en-GB" w:eastAsia="zh-CN"/>
        </w:rPr>
        <w:t xml:space="preserve"> for the waiting</w:t>
      </w:r>
      <w:r w:rsidR="00370A11">
        <w:rPr>
          <w:rFonts w:ascii="Arial" w:eastAsia="游明朝" w:hAnsi="Arial" w:cs="Arial" w:hint="eastAsia"/>
          <w:lang w:val="en-GB" w:eastAsia="zh-CN"/>
        </w:rPr>
        <w:t xml:space="preserve">. </w:t>
      </w:r>
      <w:r w:rsidR="00370A11">
        <w:rPr>
          <w:rFonts w:ascii="Arial" w:eastAsia="游明朝" w:hAnsi="Arial" w:cs="Arial"/>
          <w:lang w:val="en-GB" w:eastAsia="zh-CN"/>
        </w:rPr>
        <w:t>W</w:t>
      </w:r>
      <w:r w:rsidR="00370A11">
        <w:rPr>
          <w:rFonts w:ascii="Arial" w:eastAsia="游明朝" w:hAnsi="Arial" w:cs="Arial" w:hint="eastAsia"/>
          <w:lang w:val="en-GB" w:eastAsia="zh-CN"/>
        </w:rPr>
        <w:t xml:space="preserve">hen the timer is expired, </w:t>
      </w:r>
      <w:r w:rsidR="00370A11">
        <w:rPr>
          <w:rFonts w:ascii="Arial" w:eastAsia="游明朝" w:hAnsi="Arial" w:cs="Arial"/>
          <w:lang w:val="en-GB" w:eastAsia="zh-CN"/>
        </w:rPr>
        <w:t>the</w:t>
      </w:r>
      <w:r w:rsidR="00370A11">
        <w:rPr>
          <w:rFonts w:ascii="Arial" w:eastAsia="游明朝" w:hAnsi="Arial" w:cs="Arial" w:hint="eastAsia"/>
          <w:lang w:val="en-GB" w:eastAsia="zh-CN"/>
        </w:rPr>
        <w:t xml:space="preserve"> UE may just perform handover as option1</w:t>
      </w:r>
      <w:r w:rsidR="0097595F">
        <w:rPr>
          <w:rFonts w:ascii="Arial" w:eastAsia="游明朝" w:hAnsi="Arial" w:cs="Arial" w:hint="eastAsia"/>
          <w:lang w:val="en-GB" w:eastAsia="zh-CN"/>
        </w:rPr>
        <w:t>. We may wait for R</w:t>
      </w:r>
      <w:r w:rsidR="0097595F">
        <w:rPr>
          <w:rFonts w:ascii="Arial" w:eastAsia="游明朝" w:hAnsi="Arial" w:cs="Arial"/>
          <w:lang w:val="en-GB" w:eastAsia="zh-CN"/>
        </w:rPr>
        <w:t>AN2</w:t>
      </w:r>
      <w:r w:rsidR="0097595F">
        <w:rPr>
          <w:rFonts w:ascii="Arial" w:eastAsia="游明朝" w:hAnsi="Arial" w:cs="Arial" w:hint="eastAsia"/>
          <w:lang w:val="en-GB" w:eastAsia="zh-CN"/>
        </w:rPr>
        <w:t xml:space="preserve"> studying on this issue.</w:t>
      </w:r>
      <w:r w:rsidR="0097595F">
        <w:rPr>
          <w:rFonts w:ascii="Arial" w:eastAsia="游明朝" w:hAnsi="Arial" w:cs="Arial"/>
          <w:lang w:val="en-GB" w:eastAsia="zh-CN"/>
        </w:rPr>
        <w:t xml:space="preserve"> </w:t>
      </w:r>
      <w:r w:rsidR="00370A11">
        <w:rPr>
          <w:rFonts w:ascii="Arial" w:eastAsia="游明朝" w:hAnsi="Arial" w:cs="Arial" w:hint="eastAsia"/>
          <w:lang w:val="en-GB" w:eastAsia="zh-CN"/>
        </w:rPr>
        <w:t xml:space="preserve"> </w:t>
      </w:r>
    </w:p>
    <w:p w:rsidR="0097595F" w:rsidRDefault="0097595F"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Pr>
          <w:rFonts w:ascii="Arial" w:hAnsi="Arial" w:cs="Arial" w:hint="eastAsia"/>
          <w:b/>
          <w:color w:val="333333"/>
          <w:sz w:val="22"/>
          <w:szCs w:val="21"/>
          <w:shd w:val="clear" w:color="auto" w:fill="FFFFFF"/>
          <w:lang w:eastAsia="zh-CN"/>
        </w:rPr>
        <w:t>6</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Wait for RAN2 Studying on the handling of </w:t>
      </w:r>
      <w:r w:rsidR="00E02930">
        <w:rPr>
          <w:rFonts w:ascii="Arial" w:hAnsi="Arial" w:cs="Arial" w:hint="eastAsia"/>
          <w:b/>
          <w:color w:val="333333"/>
          <w:sz w:val="22"/>
          <w:szCs w:val="21"/>
          <w:shd w:val="clear" w:color="auto" w:fill="FFFFFF"/>
          <w:lang w:eastAsia="zh-CN"/>
        </w:rPr>
        <w:t xml:space="preserve">combine </w:t>
      </w:r>
      <w:r w:rsidRPr="0097595F">
        <w:rPr>
          <w:rFonts w:ascii="Arial" w:hAnsi="Arial" w:cs="Arial"/>
          <w:b/>
          <w:color w:val="333333"/>
          <w:sz w:val="22"/>
          <w:szCs w:val="21"/>
          <w:shd w:val="clear" w:color="auto" w:fill="FFFFFF"/>
          <w:lang w:eastAsia="zh-CN"/>
        </w:rPr>
        <w:t>execution condition</w:t>
      </w:r>
      <w:r>
        <w:rPr>
          <w:rFonts w:ascii="Arial" w:hAnsi="Arial" w:cs="Arial" w:hint="eastAsia"/>
          <w:b/>
          <w:color w:val="333333"/>
          <w:sz w:val="22"/>
          <w:szCs w:val="21"/>
          <w:shd w:val="clear" w:color="auto" w:fill="FFFFFF"/>
          <w:lang w:eastAsia="zh-CN"/>
        </w:rPr>
        <w:t xml:space="preserve"> if MCG and SCG handover together</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DF58F4" w:rsidRDefault="00DF58F4" w:rsidP="00DF58F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Waiting for RAN decision on </w:t>
      </w:r>
      <w:r w:rsidRPr="00050594">
        <w:rPr>
          <w:rFonts w:ascii="Arial" w:hAnsi="Arial" w:cs="Arial"/>
          <w:b/>
          <w:color w:val="333333"/>
          <w:sz w:val="22"/>
          <w:szCs w:val="21"/>
          <w:shd w:val="clear" w:color="auto" w:fill="FFFFFF"/>
          <w:lang w:eastAsia="zh-CN"/>
        </w:rPr>
        <w:t xml:space="preserve">specify CHO including target MCG and target SCG </w:t>
      </w:r>
    </w:p>
    <w:p w:rsidR="00DF58F4" w:rsidRDefault="00DF58F4" w:rsidP="00DF58F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2</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RAN3 study the below cases: 1. Source CG to target MCG + multiple SCGs; 2. Source MCG+ SCG to target MCG + multiple SCGs; </w:t>
      </w:r>
    </w:p>
    <w:p w:rsidR="00DF58F4" w:rsidRDefault="00DF58F4" w:rsidP="00DF58F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8C7888">
        <w:rPr>
          <w:rFonts w:ascii="Arial" w:hAnsi="Arial" w:cs="Arial"/>
          <w:b/>
          <w:color w:val="333333"/>
          <w:sz w:val="22"/>
          <w:szCs w:val="21"/>
          <w:shd w:val="clear" w:color="auto" w:fill="FFFFFF"/>
          <w:lang w:eastAsia="zh-CN"/>
        </w:rPr>
        <w:t xml:space="preserve">et the execution condition for the multiple candidate SCGs </w:t>
      </w:r>
    </w:p>
    <w:p w:rsidR="0097595F" w:rsidRDefault="00DF58F4" w:rsidP="009759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4: </w:t>
      </w:r>
      <w:r w:rsidRPr="0004151B">
        <w:rPr>
          <w:rFonts w:ascii="Arial" w:hAnsi="Arial" w:cs="Arial" w:hint="eastAsia"/>
          <w:b/>
          <w:color w:val="333333"/>
          <w:sz w:val="22"/>
          <w:szCs w:val="21"/>
          <w:shd w:val="clear" w:color="auto" w:fill="FFFFFF"/>
          <w:lang w:eastAsia="zh-CN"/>
        </w:rPr>
        <w:t>S</w:t>
      </w:r>
      <w:r w:rsidRPr="0004151B">
        <w:rPr>
          <w:rFonts w:ascii="Arial" w:hAnsi="Arial" w:cs="Arial"/>
          <w:b/>
          <w:color w:val="333333"/>
          <w:sz w:val="22"/>
          <w:szCs w:val="21"/>
          <w:shd w:val="clear" w:color="auto" w:fill="FFFFFF"/>
          <w:lang w:eastAsia="zh-CN"/>
        </w:rPr>
        <w:t>upport</w:t>
      </w:r>
      <w:r w:rsidRPr="0004151B">
        <w:rPr>
          <w:rFonts w:ascii="Arial" w:hAnsi="Arial" w:cs="Arial" w:hint="eastAsia"/>
          <w:b/>
          <w:color w:val="333333"/>
          <w:sz w:val="22"/>
          <w:szCs w:val="21"/>
          <w:shd w:val="clear" w:color="auto" w:fill="FFFFFF"/>
          <w:lang w:eastAsia="zh-CN"/>
        </w:rPr>
        <w:t xml:space="preserve"> one or both options for </w:t>
      </w:r>
      <w:r w:rsidRPr="0004151B">
        <w:rPr>
          <w:rFonts w:ascii="Arial" w:hAnsi="Arial" w:cs="Arial"/>
          <w:b/>
          <w:color w:val="333333"/>
          <w:sz w:val="22"/>
          <w:szCs w:val="21"/>
          <w:shd w:val="clear" w:color="auto" w:fill="FFFFFF"/>
          <w:lang w:eastAsia="zh-CN"/>
        </w:rPr>
        <w:t xml:space="preserve">combine execution condition for </w:t>
      </w:r>
      <w:r w:rsidRPr="0004151B">
        <w:rPr>
          <w:rFonts w:ascii="Arial" w:hAnsi="Arial" w:cs="Arial" w:hint="eastAsia"/>
          <w:b/>
          <w:color w:val="333333"/>
          <w:sz w:val="22"/>
          <w:szCs w:val="21"/>
          <w:shd w:val="clear" w:color="auto" w:fill="FFFFFF"/>
          <w:lang w:eastAsia="zh-CN"/>
        </w:rPr>
        <w:t>CHO with SCG</w:t>
      </w:r>
      <w:r>
        <w:rPr>
          <w:rFonts w:ascii="Arial" w:hAnsi="Arial" w:cs="Arial" w:hint="eastAsia"/>
          <w:b/>
          <w:color w:val="333333"/>
          <w:sz w:val="22"/>
          <w:szCs w:val="21"/>
          <w:shd w:val="clear" w:color="auto" w:fill="FFFFFF"/>
          <w:lang w:eastAsia="zh-CN"/>
        </w:rPr>
        <w:t xml:space="preserve">: </w:t>
      </w:r>
      <w:r w:rsidRPr="0004151B">
        <w:rPr>
          <w:rFonts w:ascii="Arial" w:hAnsi="Arial" w:cs="Arial"/>
          <w:b/>
          <w:color w:val="333333"/>
          <w:sz w:val="22"/>
          <w:szCs w:val="21"/>
          <w:shd w:val="clear" w:color="auto" w:fill="FFFFFF"/>
          <w:lang w:eastAsia="zh-CN"/>
        </w:rPr>
        <w:t xml:space="preserve"> </w:t>
      </w:r>
      <w:r w:rsidRPr="0004151B">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 xml:space="preserve">Once the MCG execution condition is </w:t>
      </w:r>
      <w:r w:rsidR="00F23E54">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the UE will perform the CHO</w:t>
      </w:r>
      <w:r>
        <w:rPr>
          <w:rFonts w:ascii="Arial" w:hAnsi="Arial" w:cs="Arial"/>
          <w:b/>
          <w:color w:val="333333"/>
          <w:sz w:val="22"/>
          <w:szCs w:val="21"/>
          <w:shd w:val="clear" w:color="auto" w:fill="FFFFFF"/>
          <w:lang w:eastAsia="zh-CN"/>
        </w:rPr>
        <w:t xml:space="preserve">; </w:t>
      </w:r>
      <w:r w:rsidRPr="0004151B">
        <w:rPr>
          <w:rFonts w:ascii="Arial" w:hAnsi="Arial" w:cs="Arial"/>
          <w:b/>
          <w:color w:val="333333"/>
          <w:sz w:val="22"/>
          <w:szCs w:val="21"/>
          <w:shd w:val="clear" w:color="auto" w:fill="FFFFFF"/>
          <w:lang w:eastAsia="zh-CN"/>
        </w:rPr>
        <w:t>2</w:t>
      </w:r>
      <w:r w:rsidRPr="0004151B">
        <w:rPr>
          <w:rFonts w:ascii="Arial" w:hAnsi="Arial" w:cs="Arial" w:hint="eastAsia"/>
          <w:b/>
          <w:color w:val="333333"/>
          <w:sz w:val="22"/>
          <w:szCs w:val="21"/>
          <w:shd w:val="clear" w:color="auto" w:fill="FFFFFF"/>
          <w:lang w:eastAsia="zh-CN"/>
        </w:rPr>
        <w:t xml:space="preserve">). </w:t>
      </w:r>
      <w:r w:rsidRPr="0004151B">
        <w:rPr>
          <w:rFonts w:ascii="Arial" w:hAnsi="Arial" w:cs="Arial"/>
          <w:b/>
          <w:color w:val="333333"/>
          <w:sz w:val="22"/>
          <w:szCs w:val="21"/>
          <w:shd w:val="clear" w:color="auto" w:fill="FFFFFF"/>
          <w:lang w:eastAsia="zh-CN"/>
        </w:rPr>
        <w:t xml:space="preserve">When the MCG execution condition is </w:t>
      </w:r>
      <w:r w:rsidR="00F23E54">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xml:space="preserve"> and at least one SCG execution condition is </w:t>
      </w:r>
      <w:r w:rsidR="00F23E54">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the UE perform the CHO.</w:t>
      </w:r>
    </w:p>
    <w:p w:rsidR="0097595F" w:rsidRDefault="0097595F" w:rsidP="009759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Study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options of SCG handling when only MN handover to </w:t>
      </w:r>
      <w:r>
        <w:rPr>
          <w:rFonts w:ascii="Arial" w:hAnsi="Arial" w:cs="Arial"/>
          <w:b/>
          <w:color w:val="333333"/>
          <w:sz w:val="22"/>
          <w:szCs w:val="21"/>
          <w:shd w:val="clear" w:color="auto" w:fill="FFFFFF"/>
          <w:lang w:eastAsia="zh-CN"/>
        </w:rPr>
        <w:t>target</w:t>
      </w:r>
      <w:r>
        <w:rPr>
          <w:rFonts w:ascii="Arial" w:hAnsi="Arial" w:cs="Arial" w:hint="eastAsia"/>
          <w:b/>
          <w:color w:val="333333"/>
          <w:sz w:val="22"/>
          <w:szCs w:val="21"/>
          <w:shd w:val="clear" w:color="auto" w:fill="FFFFFF"/>
          <w:lang w:eastAsia="zh-CN"/>
        </w:rPr>
        <w:t>: 1).change to MCG; 2). Handover to one of candidate SCGs</w:t>
      </w:r>
      <w:r>
        <w:rPr>
          <w:rFonts w:ascii="Arial" w:hAnsi="Arial" w:cs="Arial"/>
          <w:b/>
          <w:color w:val="333333"/>
          <w:sz w:val="22"/>
          <w:szCs w:val="21"/>
          <w:shd w:val="clear" w:color="auto" w:fill="FFFFFF"/>
          <w:lang w:eastAsia="zh-CN"/>
        </w:rPr>
        <w:t>; 3</w:t>
      </w:r>
      <w:r>
        <w:rPr>
          <w:rFonts w:ascii="Arial" w:hAnsi="Arial" w:cs="Arial" w:hint="eastAsia"/>
          <w:b/>
          <w:color w:val="333333"/>
          <w:sz w:val="22"/>
          <w:szCs w:val="21"/>
          <w:shd w:val="clear" w:color="auto" w:fill="FFFFFF"/>
          <w:lang w:eastAsia="zh-CN"/>
        </w:rPr>
        <w:t xml:space="preserve">). Keep source SN.   </w:t>
      </w:r>
    </w:p>
    <w:p w:rsidR="0097595F" w:rsidRDefault="0097595F" w:rsidP="009759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6</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Wait for RAN2 Studying on the handling of </w:t>
      </w:r>
      <w:r w:rsidR="00E02930">
        <w:rPr>
          <w:rFonts w:ascii="Arial" w:hAnsi="Arial" w:cs="Arial" w:hint="eastAsia"/>
          <w:b/>
          <w:color w:val="333333"/>
          <w:sz w:val="22"/>
          <w:szCs w:val="21"/>
          <w:shd w:val="clear" w:color="auto" w:fill="FFFFFF"/>
          <w:lang w:eastAsia="zh-CN"/>
        </w:rPr>
        <w:t>combine</w:t>
      </w:r>
      <w:r w:rsidR="00E02930" w:rsidRPr="0097595F">
        <w:rPr>
          <w:rFonts w:ascii="Arial" w:hAnsi="Arial" w:cs="Arial"/>
          <w:b/>
          <w:color w:val="333333"/>
          <w:sz w:val="22"/>
          <w:szCs w:val="21"/>
          <w:shd w:val="clear" w:color="auto" w:fill="FFFFFF"/>
          <w:lang w:eastAsia="zh-CN"/>
        </w:rPr>
        <w:t xml:space="preserve"> </w:t>
      </w:r>
      <w:r w:rsidRPr="0097595F">
        <w:rPr>
          <w:rFonts w:ascii="Arial" w:hAnsi="Arial" w:cs="Arial"/>
          <w:b/>
          <w:color w:val="333333"/>
          <w:sz w:val="22"/>
          <w:szCs w:val="21"/>
          <w:shd w:val="clear" w:color="auto" w:fill="FFFFFF"/>
          <w:lang w:eastAsia="zh-CN"/>
        </w:rPr>
        <w:t>execution condition</w:t>
      </w:r>
      <w:r>
        <w:rPr>
          <w:rFonts w:ascii="Arial" w:hAnsi="Arial" w:cs="Arial" w:hint="eastAsia"/>
          <w:b/>
          <w:color w:val="333333"/>
          <w:sz w:val="22"/>
          <w:szCs w:val="21"/>
          <w:shd w:val="clear" w:color="auto" w:fill="FFFFFF"/>
          <w:lang w:eastAsia="zh-CN"/>
        </w:rPr>
        <w:t xml:space="preserve"> if MCG and SCG handover together</w:t>
      </w:r>
    </w:p>
    <w:p w:rsidR="007345DD" w:rsidRPr="00EF6EB3" w:rsidRDefault="007345DD" w:rsidP="00182E3F">
      <w:pPr>
        <w:pStyle w:val="1"/>
        <w:spacing w:line="276" w:lineRule="auto"/>
        <w:rPr>
          <w:rFonts w:eastAsia="宋体"/>
          <w:lang w:eastAsia="zh-CN"/>
        </w:rPr>
      </w:pPr>
      <w:r>
        <w:t>4</w:t>
      </w:r>
      <w:r>
        <w:tab/>
      </w:r>
      <w:r>
        <w:tab/>
        <w:t>Reference</w:t>
      </w:r>
    </w:p>
    <w:p w:rsidR="001144C5" w:rsidRDefault="00A225A8" w:rsidP="001144C5">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225A8">
        <w:rPr>
          <w:rFonts w:ascii="Arial" w:hAnsi="Arial" w:cs="Arial"/>
          <w:szCs w:val="20"/>
          <w:lang w:val="en-GB" w:eastAsia="en-US"/>
        </w:rPr>
        <w:t>R3-221</w:t>
      </w:r>
      <w:r w:rsidR="001144C5">
        <w:rPr>
          <w:rFonts w:ascii="Arial" w:hAnsi="Arial" w:cs="Arial" w:hint="eastAsia"/>
          <w:szCs w:val="20"/>
          <w:lang w:val="en-GB" w:eastAsia="zh-CN"/>
        </w:rPr>
        <w:t>799</w:t>
      </w:r>
      <w:r>
        <w:rPr>
          <w:rFonts w:ascii="Arial" w:hAnsi="Arial" w:cs="Arial" w:hint="eastAsia"/>
          <w:szCs w:val="20"/>
          <w:lang w:val="en-GB" w:eastAsia="zh-CN"/>
        </w:rPr>
        <w:t xml:space="preserve"> </w:t>
      </w:r>
      <w:r w:rsidR="001144C5" w:rsidRPr="001144C5">
        <w:rPr>
          <w:rFonts w:ascii="Arial" w:hAnsi="Arial" w:cs="Arial"/>
          <w:szCs w:val="20"/>
          <w:lang w:val="en-GB" w:eastAsia="zh-CN"/>
        </w:rPr>
        <w:t>Revised WID on Further NR mobility enhancements</w:t>
      </w:r>
      <w:r w:rsidR="001144C5">
        <w:rPr>
          <w:rFonts w:ascii="Arial" w:hAnsi="Arial" w:cs="Arial" w:hint="eastAsia"/>
          <w:szCs w:val="20"/>
          <w:lang w:val="en-GB" w:eastAsia="zh-CN"/>
        </w:rPr>
        <w:t xml:space="preserve">, </w:t>
      </w:r>
      <w:proofErr w:type="spellStart"/>
      <w:r w:rsidR="001144C5" w:rsidRPr="001144C5">
        <w:rPr>
          <w:rFonts w:ascii="Arial" w:hAnsi="Arial" w:cs="Arial"/>
          <w:szCs w:val="20"/>
          <w:lang w:val="en-GB" w:eastAsia="zh-CN"/>
        </w:rPr>
        <w:t>MediaTek</w:t>
      </w:r>
      <w:proofErr w:type="spellEnd"/>
      <w:r w:rsidR="001144C5" w:rsidRPr="001144C5">
        <w:rPr>
          <w:rFonts w:ascii="Arial" w:hAnsi="Arial" w:cs="Arial"/>
          <w:szCs w:val="20"/>
          <w:lang w:val="en-GB" w:eastAsia="zh-CN"/>
        </w:rPr>
        <w:t xml:space="preserve"> </w:t>
      </w:r>
    </w:p>
    <w:p w:rsidR="00A225A8" w:rsidRPr="00A225A8" w:rsidRDefault="00A225A8" w:rsidP="00A225A8">
      <w:pPr>
        <w:rPr>
          <w:lang w:val="en-GB" w:eastAsia="zh-CN"/>
        </w:rPr>
      </w:pPr>
    </w:p>
    <w:sectPr w:rsidR="00A225A8" w:rsidRPr="00A225A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6AA" w:rsidRDefault="000576AA">
      <w:r>
        <w:separator/>
      </w:r>
    </w:p>
  </w:endnote>
  <w:endnote w:type="continuationSeparator" w:id="0">
    <w:p w:rsidR="000576AA" w:rsidRDefault="0005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6AA" w:rsidRDefault="000576AA">
      <w:r>
        <w:separator/>
      </w:r>
    </w:p>
  </w:footnote>
  <w:footnote w:type="continuationSeparator" w:id="0">
    <w:p w:rsidR="000576AA" w:rsidRDefault="000576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
  </w:num>
  <w:num w:numId="3">
    <w:abstractNumId w:val="11"/>
  </w:num>
  <w:num w:numId="4">
    <w:abstractNumId w:val="8"/>
  </w:num>
  <w:num w:numId="5">
    <w:abstractNumId w:val="0"/>
  </w:num>
  <w:num w:numId="6">
    <w:abstractNumId w:val="4"/>
  </w:num>
  <w:num w:numId="7">
    <w:abstractNumId w:val="13"/>
  </w:num>
  <w:num w:numId="8">
    <w:abstractNumId w:val="6"/>
  </w:num>
  <w:num w:numId="9">
    <w:abstractNumId w:val="9"/>
  </w:num>
  <w:num w:numId="10">
    <w:abstractNumId w:val="12"/>
  </w:num>
  <w:num w:numId="11">
    <w:abstractNumId w:val="7"/>
  </w:num>
  <w:num w:numId="12">
    <w:abstractNumId w:val="1"/>
  </w:num>
  <w:num w:numId="13">
    <w:abstractNumId w:val="14"/>
  </w:num>
  <w:num w:numId="14">
    <w:abstractNumId w:val="5"/>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F955685-7F71-408B-9648-5257F27DC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1318</TotalTime>
  <Pages>3</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7568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20</cp:revision>
  <cp:lastPrinted>2016-11-02T13:41:00Z</cp:lastPrinted>
  <dcterms:created xsi:type="dcterms:W3CDTF">2022-08-03T02:55:00Z</dcterms:created>
  <dcterms:modified xsi:type="dcterms:W3CDTF">2022-08-09T06:40:00Z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